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3" w:rsidRPr="004E7603" w:rsidRDefault="004E76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NÁVRH</w:t>
      </w:r>
    </w:p>
    <w:p w:rsidR="004F0AF5" w:rsidRPr="00BD2F6F" w:rsidRDefault="00751A65">
      <w:pPr>
        <w:jc w:val="center"/>
        <w:rPr>
          <w:rFonts w:ascii="Times New Roman" w:hAnsi="Times New Roman"/>
          <w:b/>
          <w:bCs/>
        </w:rPr>
      </w:pPr>
      <w:r w:rsidRPr="00BD2F6F">
        <w:rPr>
          <w:rFonts w:ascii="Times New Roman" w:hAnsi="Times New Roman"/>
          <w:b/>
          <w:bCs/>
        </w:rPr>
        <w:t>Zmluva na dodanie tovaru a internetového pripojenia</w:t>
      </w:r>
    </w:p>
    <w:p w:rsidR="004F0AF5" w:rsidRPr="00BD2F6F" w:rsidRDefault="00751A65">
      <w:pPr>
        <w:jc w:val="center"/>
        <w:rPr>
          <w:rFonts w:ascii="Times New Roman" w:hAnsi="Times New Roman"/>
        </w:rPr>
      </w:pPr>
      <w:r w:rsidRPr="00BD2F6F">
        <w:rPr>
          <w:rFonts w:ascii="Times New Roman" w:hAnsi="Times New Roman"/>
        </w:rPr>
        <w:t>uzavretá podľa §269 ods. 2 zák. č. 513/1991 Zb. Obchodný zákonník v znení neskorších predpisov v spojení s § 117 zákona č. 343/2015 Z. z. o verejnom obstarávaní a o zmene a doplnení niektorých zákonov v znení neskorších predpisov</w:t>
      </w:r>
    </w:p>
    <w:p w:rsidR="004F0AF5" w:rsidRPr="00BD2F6F" w:rsidRDefault="004F0AF5">
      <w:pPr>
        <w:jc w:val="center"/>
        <w:rPr>
          <w:rFonts w:ascii="Times New Roman" w:hAnsi="Times New Roman"/>
        </w:rPr>
      </w:pPr>
    </w:p>
    <w:p w:rsidR="004F0AF5" w:rsidRPr="00BD2F6F" w:rsidRDefault="00751A65">
      <w:pPr>
        <w:spacing w:after="0"/>
        <w:jc w:val="center"/>
        <w:rPr>
          <w:rFonts w:ascii="Times New Roman" w:hAnsi="Times New Roman"/>
          <w:b/>
          <w:bCs/>
        </w:rPr>
      </w:pPr>
      <w:r w:rsidRPr="00BD2F6F">
        <w:rPr>
          <w:rFonts w:ascii="Times New Roman" w:hAnsi="Times New Roman"/>
          <w:b/>
          <w:bCs/>
        </w:rPr>
        <w:t>Čl. I</w:t>
      </w:r>
    </w:p>
    <w:p w:rsidR="004F0AF5" w:rsidRPr="00BD2F6F" w:rsidRDefault="00751A65">
      <w:pPr>
        <w:spacing w:after="0"/>
        <w:jc w:val="center"/>
        <w:rPr>
          <w:rFonts w:ascii="Times New Roman" w:hAnsi="Times New Roman"/>
          <w:b/>
          <w:bCs/>
        </w:rPr>
      </w:pPr>
      <w:r w:rsidRPr="00BD2F6F">
        <w:rPr>
          <w:rFonts w:ascii="Times New Roman" w:hAnsi="Times New Roman"/>
          <w:b/>
          <w:bCs/>
        </w:rPr>
        <w:t>Zmluvné strany</w:t>
      </w:r>
    </w:p>
    <w:p w:rsidR="004F0AF5" w:rsidRPr="00BD2F6F" w:rsidRDefault="004F0AF5">
      <w:pPr>
        <w:jc w:val="center"/>
        <w:rPr>
          <w:rFonts w:ascii="Times New Roman" w:hAnsi="Times New Roman"/>
          <w:b/>
          <w:bCs/>
        </w:rPr>
      </w:pPr>
    </w:p>
    <w:p w:rsidR="004F0AF5" w:rsidRPr="00BD2F6F" w:rsidRDefault="00751A65">
      <w:pPr>
        <w:autoSpaceDE w:val="0"/>
        <w:spacing w:after="0" w:line="240" w:lineRule="auto"/>
      </w:pPr>
      <w:r w:rsidRPr="00BD2F6F">
        <w:rPr>
          <w:rFonts w:ascii="Times New Roman" w:hAnsi="Times New Roman"/>
          <w:b/>
          <w:bCs/>
        </w:rPr>
        <w:t xml:space="preserve">Objednávateľ: </w:t>
      </w:r>
      <w:r w:rsidRPr="00BD2F6F">
        <w:rPr>
          <w:rFonts w:ascii="Times New Roman" w:hAnsi="Times New Roman"/>
          <w:b/>
          <w:bCs/>
        </w:rPr>
        <w:tab/>
      </w:r>
      <w:r w:rsidRPr="00BD2F6F">
        <w:rPr>
          <w:rFonts w:ascii="Times New Roman" w:hAnsi="Times New Roman"/>
          <w:color w:val="000000"/>
        </w:rPr>
        <w:t>Mestská časť Košice-Sídlisko Ťahanovce</w:t>
      </w: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 xml:space="preserve">Sídlo: </w:t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  <w:t>Americká trieda 15, 040 13 Košice</w:t>
      </w: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>Zastúpený:</w:t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  <w:t>Mgr. Ing. Miloš Ihnát, starosta mestskej časti</w:t>
      </w: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>IČO:</w:t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  <w:t>00691071</w:t>
      </w: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>DIČ:</w:t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  <w:t>2020762986</w:t>
      </w: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>Bankové spojenie:</w:t>
      </w:r>
      <w:r w:rsidRPr="00BD2F6F">
        <w:rPr>
          <w:rFonts w:ascii="Times New Roman" w:hAnsi="Times New Roman"/>
          <w:color w:val="000000"/>
        </w:rPr>
        <w:tab/>
        <w:t>Všeobecná úverová banka, a.s.</w:t>
      </w:r>
    </w:p>
    <w:p w:rsidR="004F0AF5" w:rsidRPr="00BD2F6F" w:rsidRDefault="00751A65">
      <w:pPr>
        <w:autoSpaceDE w:val="0"/>
        <w:spacing w:after="0" w:line="240" w:lineRule="auto"/>
      </w:pPr>
      <w:r w:rsidRPr="00BD2F6F">
        <w:rPr>
          <w:rFonts w:ascii="Times New Roman" w:hAnsi="Times New Roman"/>
          <w:color w:val="000000"/>
        </w:rPr>
        <w:t>IBAN:</w:t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</w:rPr>
        <w:t>SK78 0200 0000 0000 1392 5512</w:t>
      </w:r>
    </w:p>
    <w:p w:rsidR="004F0AF5" w:rsidRPr="00BD2F6F" w:rsidRDefault="004F0AF5">
      <w:pPr>
        <w:autoSpaceDE w:val="0"/>
        <w:spacing w:after="0" w:line="240" w:lineRule="auto"/>
        <w:rPr>
          <w:rFonts w:ascii="Times New Roman" w:hAnsi="Times New Roman"/>
        </w:rPr>
      </w:pP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</w:rPr>
      </w:pPr>
      <w:r w:rsidRPr="00BD2F6F">
        <w:rPr>
          <w:rFonts w:ascii="Times New Roman" w:hAnsi="Times New Roman"/>
        </w:rPr>
        <w:t>(ďalej len objednávateľ)</w:t>
      </w:r>
    </w:p>
    <w:p w:rsidR="004F0AF5" w:rsidRPr="00BD2F6F" w:rsidRDefault="004F0AF5">
      <w:pPr>
        <w:autoSpaceDE w:val="0"/>
        <w:spacing w:after="0" w:line="240" w:lineRule="auto"/>
        <w:rPr>
          <w:rFonts w:ascii="Times New Roman" w:hAnsi="Times New Roman"/>
        </w:rPr>
      </w:pPr>
    </w:p>
    <w:p w:rsidR="004F0AF5" w:rsidRPr="00BD2F6F" w:rsidRDefault="004F0AF5">
      <w:pPr>
        <w:autoSpaceDE w:val="0"/>
        <w:spacing w:after="0" w:line="240" w:lineRule="auto"/>
        <w:rPr>
          <w:rFonts w:ascii="Times New Roman" w:hAnsi="Times New Roman"/>
        </w:rPr>
      </w:pPr>
    </w:p>
    <w:p w:rsidR="004F0AF5" w:rsidRPr="00BD2F6F" w:rsidRDefault="00751A65">
      <w:pPr>
        <w:autoSpaceDE w:val="0"/>
        <w:spacing w:after="0" w:line="240" w:lineRule="auto"/>
      </w:pPr>
      <w:r w:rsidRPr="00BD2F6F">
        <w:rPr>
          <w:rFonts w:ascii="Times New Roman" w:hAnsi="Times New Roman"/>
          <w:b/>
          <w:bCs/>
        </w:rPr>
        <w:t xml:space="preserve">Dodávateľ: </w:t>
      </w:r>
      <w:r w:rsidRPr="00BD2F6F">
        <w:rPr>
          <w:rFonts w:ascii="Times New Roman" w:hAnsi="Times New Roman"/>
          <w:b/>
          <w:bCs/>
        </w:rPr>
        <w:tab/>
      </w: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 xml:space="preserve">Sídlo: </w:t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</w: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>Zastúpený:</w:t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</w: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>IČO:</w:t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</w: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>DIČ:</w:t>
      </w: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>IČ DPH:</w:t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</w:r>
      <w:r w:rsidRPr="00BD2F6F">
        <w:rPr>
          <w:rFonts w:ascii="Times New Roman" w:hAnsi="Times New Roman"/>
          <w:color w:val="000000"/>
        </w:rPr>
        <w:tab/>
      </w: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>Bankové spojenie:</w:t>
      </w:r>
      <w:r w:rsidRPr="00BD2F6F">
        <w:rPr>
          <w:rFonts w:ascii="Times New Roman" w:hAnsi="Times New Roman"/>
          <w:color w:val="000000"/>
        </w:rPr>
        <w:tab/>
      </w: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>IBAN:</w:t>
      </w:r>
      <w:r w:rsidRPr="00BD2F6F">
        <w:rPr>
          <w:rFonts w:ascii="Times New Roman" w:hAnsi="Times New Roman"/>
          <w:color w:val="000000"/>
        </w:rPr>
        <w:tab/>
      </w:r>
    </w:p>
    <w:p w:rsidR="004F0AF5" w:rsidRPr="00BD2F6F" w:rsidRDefault="004F0AF5">
      <w:pPr>
        <w:autoSpaceDE w:val="0"/>
        <w:spacing w:after="0" w:line="240" w:lineRule="auto"/>
        <w:rPr>
          <w:rFonts w:ascii="Times New Roman" w:hAnsi="Times New Roman"/>
          <w:color w:val="000000"/>
        </w:rPr>
      </w:pPr>
    </w:p>
    <w:p w:rsidR="004F0AF5" w:rsidRPr="00BD2F6F" w:rsidRDefault="00751A65">
      <w:pPr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BD2F6F">
        <w:rPr>
          <w:rFonts w:ascii="Times New Roman" w:hAnsi="Times New Roman"/>
          <w:color w:val="000000"/>
        </w:rPr>
        <w:t>(ďalej len dodávateľ)</w:t>
      </w:r>
      <w:r w:rsidRPr="00BD2F6F">
        <w:rPr>
          <w:rFonts w:ascii="Times New Roman" w:hAnsi="Times New Roman"/>
          <w:color w:val="000000"/>
        </w:rPr>
        <w:tab/>
      </w:r>
    </w:p>
    <w:p w:rsidR="004F0AF5" w:rsidRPr="00BD2F6F" w:rsidRDefault="004F0AF5">
      <w:pPr>
        <w:autoSpaceDE w:val="0"/>
        <w:spacing w:after="0" w:line="240" w:lineRule="auto"/>
        <w:rPr>
          <w:rFonts w:ascii="Times New Roman" w:hAnsi="Times New Roman"/>
          <w:color w:val="000000"/>
        </w:rPr>
      </w:pPr>
    </w:p>
    <w:p w:rsidR="004F0AF5" w:rsidRPr="00BD2F6F" w:rsidRDefault="004F0AF5">
      <w:pPr>
        <w:autoSpaceDE w:val="0"/>
        <w:spacing w:after="0" w:line="240" w:lineRule="auto"/>
        <w:rPr>
          <w:rFonts w:ascii="Times New Roman" w:hAnsi="Times New Roman"/>
          <w:color w:val="000000"/>
        </w:rPr>
      </w:pPr>
    </w:p>
    <w:p w:rsidR="004F0AF5" w:rsidRPr="00BD2F6F" w:rsidRDefault="004F0AF5">
      <w:pPr>
        <w:autoSpaceDE w:val="0"/>
        <w:spacing w:after="0" w:line="240" w:lineRule="auto"/>
        <w:rPr>
          <w:rFonts w:ascii="Times New Roman" w:hAnsi="Times New Roman"/>
          <w:color w:val="000000"/>
        </w:rPr>
      </w:pPr>
    </w:p>
    <w:p w:rsidR="004F0AF5" w:rsidRPr="00BD2F6F" w:rsidRDefault="00751A65">
      <w:pPr>
        <w:jc w:val="both"/>
      </w:pPr>
      <w:r w:rsidRPr="00BD2F6F">
        <w:rPr>
          <w:rFonts w:ascii="Times New Roman" w:hAnsi="Times New Roman"/>
          <w:color w:val="000000"/>
        </w:rPr>
        <w:t xml:space="preserve">Dodávateľ je úspešný uchádzač verejného obstarávania zákazky s nízkou hodnotou </w:t>
      </w:r>
      <w:r w:rsidRPr="00BD2F6F">
        <w:rPr>
          <w:rFonts w:ascii="Times New Roman" w:hAnsi="Times New Roman"/>
        </w:rPr>
        <w:t>„Dodanie bezdrôtových prístupových bodov a poskytnutia internetového pripojenia na verejných priestranstvách v rámci mestskej časti.“</w:t>
      </w:r>
    </w:p>
    <w:p w:rsidR="004F0AF5" w:rsidRPr="00BD2F6F" w:rsidRDefault="004F0AF5">
      <w:pPr>
        <w:jc w:val="both"/>
        <w:rPr>
          <w:rFonts w:ascii="Times New Roman" w:hAnsi="Times New Roman"/>
        </w:rPr>
      </w:pPr>
    </w:p>
    <w:p w:rsidR="004F0AF5" w:rsidRPr="00BD2F6F" w:rsidRDefault="00751A65">
      <w:pPr>
        <w:spacing w:after="0"/>
        <w:jc w:val="center"/>
        <w:rPr>
          <w:rFonts w:ascii="Times New Roman" w:hAnsi="Times New Roman"/>
          <w:b/>
          <w:bCs/>
        </w:rPr>
      </w:pPr>
      <w:proofErr w:type="spellStart"/>
      <w:r w:rsidRPr="00BD2F6F">
        <w:rPr>
          <w:rFonts w:ascii="Times New Roman" w:hAnsi="Times New Roman"/>
          <w:b/>
          <w:bCs/>
        </w:rPr>
        <w:t>Čl.II</w:t>
      </w:r>
      <w:proofErr w:type="spellEnd"/>
    </w:p>
    <w:p w:rsidR="004F0AF5" w:rsidRPr="00BD2F6F" w:rsidRDefault="00751A65">
      <w:pPr>
        <w:spacing w:after="0"/>
        <w:jc w:val="center"/>
        <w:rPr>
          <w:rFonts w:ascii="Times New Roman" w:hAnsi="Times New Roman"/>
          <w:b/>
          <w:bCs/>
        </w:rPr>
      </w:pPr>
      <w:r w:rsidRPr="00BD2F6F">
        <w:rPr>
          <w:rFonts w:ascii="Times New Roman" w:hAnsi="Times New Roman"/>
          <w:b/>
          <w:bCs/>
        </w:rPr>
        <w:t>Predmet zmluvy</w:t>
      </w:r>
    </w:p>
    <w:p w:rsidR="004F0AF5" w:rsidRPr="00BD2F6F" w:rsidRDefault="004F0AF5">
      <w:pPr>
        <w:spacing w:after="0"/>
        <w:jc w:val="center"/>
        <w:rPr>
          <w:rFonts w:ascii="Times New Roman" w:hAnsi="Times New Roman"/>
          <w:b/>
          <w:bCs/>
        </w:rPr>
      </w:pPr>
    </w:p>
    <w:p w:rsidR="00DF4D9E" w:rsidRPr="00BD2F6F" w:rsidRDefault="00751A65">
      <w:pPr>
        <w:jc w:val="both"/>
        <w:rPr>
          <w:rFonts w:ascii="Times New Roman" w:hAnsi="Times New Roman"/>
        </w:rPr>
      </w:pPr>
      <w:r w:rsidRPr="00BD2F6F">
        <w:rPr>
          <w:rFonts w:ascii="Times New Roman" w:hAnsi="Times New Roman"/>
        </w:rPr>
        <w:t xml:space="preserve">Predmetom tejto zmluvy je záväzok dodávateľa za podmienok dohodnutých v tejto zmluve, vo vlastnom mene, na vlastnú zodpovednosť, na svoje náklady a na svoje nebezpečenstvo pre objednávateľa dodať a vybudovať  bezplatné </w:t>
      </w:r>
      <w:proofErr w:type="spellStart"/>
      <w:r w:rsidRPr="00BD2F6F">
        <w:rPr>
          <w:rFonts w:ascii="Times New Roman" w:hAnsi="Times New Roman"/>
        </w:rPr>
        <w:t>Wifi</w:t>
      </w:r>
      <w:proofErr w:type="spellEnd"/>
      <w:r w:rsidRPr="00BD2F6F">
        <w:rPr>
          <w:rFonts w:ascii="Times New Roman" w:hAnsi="Times New Roman"/>
        </w:rPr>
        <w:t xml:space="preserve"> pripojenie pre občanov aj návštevníkov mestskej časti Košice-Sídlisko Ťahanovce prostredníctvom </w:t>
      </w:r>
      <w:r w:rsidR="003D1356" w:rsidRPr="00BD2F6F">
        <w:rPr>
          <w:rFonts w:ascii="Times New Roman" w:hAnsi="Times New Roman"/>
        </w:rPr>
        <w:t xml:space="preserve">1 interného bezdrôtového prístupového bodu a </w:t>
      </w:r>
      <w:r w:rsidR="003D1356" w:rsidRPr="00BD2F6F">
        <w:rPr>
          <w:rFonts w:ascii="Times New Roman" w:hAnsi="Times New Roman"/>
          <w:lang w:eastAsia="sk-SK"/>
        </w:rPr>
        <w:t>7 externých bezdrôtových prístupových bodov (</w:t>
      </w:r>
      <w:r w:rsidR="00A76C17">
        <w:rPr>
          <w:rFonts w:ascii="Times New Roman" w:hAnsi="Times New Roman"/>
          <w:lang w:eastAsia="sk-SK"/>
        </w:rPr>
        <w:t xml:space="preserve">AP - </w:t>
      </w:r>
      <w:proofErr w:type="spellStart"/>
      <w:r w:rsidR="003D1356" w:rsidRPr="00BD2F6F">
        <w:rPr>
          <w:rFonts w:ascii="Times New Roman" w:hAnsi="Times New Roman"/>
          <w:lang w:eastAsia="sk-SK"/>
        </w:rPr>
        <w:t>acess</w:t>
      </w:r>
      <w:proofErr w:type="spellEnd"/>
      <w:r w:rsidR="003D1356" w:rsidRPr="00BD2F6F">
        <w:rPr>
          <w:rFonts w:ascii="Times New Roman" w:hAnsi="Times New Roman"/>
          <w:lang w:eastAsia="sk-SK"/>
        </w:rPr>
        <w:t xml:space="preserve"> </w:t>
      </w:r>
      <w:proofErr w:type="spellStart"/>
      <w:r w:rsidR="003D1356" w:rsidRPr="00BD2F6F">
        <w:rPr>
          <w:rFonts w:ascii="Times New Roman" w:hAnsi="Times New Roman"/>
          <w:lang w:eastAsia="sk-SK"/>
        </w:rPr>
        <w:t>pointov</w:t>
      </w:r>
      <w:proofErr w:type="spellEnd"/>
      <w:r w:rsidR="003D1356" w:rsidRPr="00BD2F6F">
        <w:rPr>
          <w:rFonts w:ascii="Times New Roman" w:hAnsi="Times New Roman"/>
          <w:lang w:eastAsia="sk-SK"/>
        </w:rPr>
        <w:t xml:space="preserve">) </w:t>
      </w:r>
      <w:r w:rsidRPr="00BD2F6F">
        <w:rPr>
          <w:rFonts w:ascii="Times New Roman" w:hAnsi="Times New Roman"/>
        </w:rPr>
        <w:t>na verejných priestranstvách v zmysle špecifikácie uvedenej v prílohe č. 1 tejto zmluvy (</w:t>
      </w:r>
      <w:r w:rsidR="003D1356" w:rsidRPr="00BD2F6F">
        <w:rPr>
          <w:rFonts w:ascii="Times New Roman" w:hAnsi="Times New Roman"/>
        </w:rPr>
        <w:t>rozpočet dodávateľa</w:t>
      </w:r>
      <w:r w:rsidRPr="00BD2F6F">
        <w:rPr>
          <w:rFonts w:ascii="Times New Roman" w:hAnsi="Times New Roman"/>
        </w:rPr>
        <w:t>) a</w:t>
      </w:r>
      <w:r w:rsidR="00EE0EE1">
        <w:rPr>
          <w:rFonts w:ascii="Times New Roman" w:hAnsi="Times New Roman"/>
        </w:rPr>
        <w:t> </w:t>
      </w:r>
      <w:r w:rsidRPr="00BD2F6F">
        <w:rPr>
          <w:rFonts w:ascii="Times New Roman" w:hAnsi="Times New Roman"/>
        </w:rPr>
        <w:t>poskytnutie i</w:t>
      </w:r>
      <w:r w:rsidRPr="00BD2F6F">
        <w:rPr>
          <w:rFonts w:ascii="Times New Roman" w:hAnsi="Times New Roman"/>
          <w:lang w:eastAsia="sk-SK"/>
        </w:rPr>
        <w:t xml:space="preserve">nternetového pripojenia pre tieto  prístupové body so zabezpečením minimálnej rýchlosti sťahovania 30 </w:t>
      </w:r>
      <w:proofErr w:type="spellStart"/>
      <w:r w:rsidRPr="00BD2F6F">
        <w:rPr>
          <w:rFonts w:ascii="Times New Roman" w:hAnsi="Times New Roman"/>
          <w:lang w:eastAsia="sk-SK"/>
        </w:rPr>
        <w:t>Mbps</w:t>
      </w:r>
      <w:proofErr w:type="spellEnd"/>
      <w:r w:rsidR="00EE0EE1">
        <w:rPr>
          <w:rFonts w:ascii="Times New Roman" w:hAnsi="Times New Roman"/>
          <w:lang w:eastAsia="sk-SK"/>
        </w:rPr>
        <w:t xml:space="preserve"> podľa prílohy č. 2 a to </w:t>
      </w:r>
      <w:r w:rsidR="00770BC7" w:rsidRPr="00BD2F6F">
        <w:rPr>
          <w:rFonts w:ascii="Times New Roman" w:hAnsi="Times New Roman"/>
          <w:lang w:eastAsia="sk-SK"/>
        </w:rPr>
        <w:t xml:space="preserve"> </w:t>
      </w:r>
      <w:r w:rsidRPr="00BD2F6F">
        <w:rPr>
          <w:rFonts w:ascii="Times New Roman" w:hAnsi="Times New Roman"/>
        </w:rPr>
        <w:t>v súlade s podmienkami stanovenými v postupe zadávania zákazky</w:t>
      </w:r>
      <w:r w:rsidR="00EE0EE1">
        <w:rPr>
          <w:rFonts w:ascii="Times New Roman" w:hAnsi="Times New Roman"/>
        </w:rPr>
        <w:t>.</w:t>
      </w:r>
      <w:r w:rsidRPr="00BD2F6F">
        <w:rPr>
          <w:rFonts w:ascii="Times New Roman" w:hAnsi="Times New Roman"/>
        </w:rPr>
        <w:t xml:space="preserve"> </w:t>
      </w:r>
      <w:r w:rsidRPr="00BD2F6F">
        <w:rPr>
          <w:rFonts w:ascii="Times New Roman" w:hAnsi="Times New Roman"/>
        </w:rPr>
        <w:lastRenderedPageBreak/>
        <w:t>Objednávateľ sa zaväzuje zaplatiť za riadne a včas vykonané dielo cenu podľa podmienok uvedených v tejto zmluve.</w:t>
      </w:r>
    </w:p>
    <w:p w:rsidR="00DF4D9E" w:rsidRPr="00BD2F6F" w:rsidRDefault="00DF4D9E">
      <w:pPr>
        <w:jc w:val="both"/>
        <w:rPr>
          <w:rFonts w:ascii="Times New Roman" w:hAnsi="Times New Roman"/>
        </w:rPr>
      </w:pPr>
    </w:p>
    <w:p w:rsidR="00DF4D9E" w:rsidRPr="00BD2F6F" w:rsidRDefault="00DF4D9E" w:rsidP="00DF4D9E">
      <w:pPr>
        <w:spacing w:after="0"/>
        <w:jc w:val="center"/>
        <w:rPr>
          <w:rFonts w:ascii="Times New Roman" w:hAnsi="Times New Roman"/>
          <w:b/>
          <w:bCs/>
        </w:rPr>
      </w:pPr>
      <w:r w:rsidRPr="00BD2F6F">
        <w:rPr>
          <w:rFonts w:ascii="Times New Roman" w:hAnsi="Times New Roman"/>
          <w:b/>
          <w:bCs/>
        </w:rPr>
        <w:t>Čl. III</w:t>
      </w:r>
    </w:p>
    <w:p w:rsidR="00DF4D9E" w:rsidRPr="00BD2F6F" w:rsidRDefault="00770BC7" w:rsidP="00DF4D9E">
      <w:pPr>
        <w:spacing w:after="0"/>
        <w:jc w:val="center"/>
        <w:rPr>
          <w:rFonts w:ascii="Times New Roman" w:hAnsi="Times New Roman"/>
          <w:b/>
        </w:rPr>
      </w:pPr>
      <w:r w:rsidRPr="00BD2F6F">
        <w:rPr>
          <w:rFonts w:ascii="Times New Roman" w:hAnsi="Times New Roman"/>
          <w:b/>
        </w:rPr>
        <w:t>Dodacie podmienky</w:t>
      </w:r>
    </w:p>
    <w:p w:rsidR="00DF4D9E" w:rsidRPr="00BD2F6F" w:rsidRDefault="00DF4D9E" w:rsidP="00DF4D9E">
      <w:pPr>
        <w:spacing w:after="0"/>
        <w:jc w:val="center"/>
        <w:rPr>
          <w:rFonts w:ascii="Times New Roman" w:hAnsi="Times New Roman"/>
          <w:b/>
        </w:rPr>
      </w:pPr>
    </w:p>
    <w:p w:rsidR="00DF4D9E" w:rsidRPr="00BD2F6F" w:rsidRDefault="00DF4D9E" w:rsidP="00DF4D9E">
      <w:pPr>
        <w:pStyle w:val="Odsekzoznamu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 xml:space="preserve">Dodávateľ </w:t>
      </w:r>
      <w:r w:rsidR="00770BC7" w:rsidRPr="00BD2F6F">
        <w:rPr>
          <w:rFonts w:ascii="Times New Roman" w:hAnsi="Times New Roman" w:cs="Times New Roman"/>
          <w:sz w:val="22"/>
          <w:szCs w:val="22"/>
        </w:rPr>
        <w:t xml:space="preserve">sa zaväzuje dodať predmet zmluvy </w:t>
      </w:r>
      <w:r w:rsidRPr="00BD2F6F">
        <w:rPr>
          <w:rFonts w:ascii="Times New Roman" w:hAnsi="Times New Roman" w:cs="Times New Roman"/>
          <w:sz w:val="22"/>
          <w:szCs w:val="22"/>
        </w:rPr>
        <w:t>najneskôr do 12 mesiacov od</w:t>
      </w:r>
      <w:r w:rsidR="00770BC7" w:rsidRPr="00BD2F6F">
        <w:rPr>
          <w:rFonts w:ascii="Times New Roman" w:hAnsi="Times New Roman" w:cs="Times New Roman"/>
          <w:sz w:val="22"/>
          <w:szCs w:val="22"/>
        </w:rPr>
        <w:t xml:space="preserve">o dňa </w:t>
      </w:r>
      <w:r w:rsidRPr="00BD2F6F">
        <w:rPr>
          <w:rFonts w:ascii="Times New Roman" w:hAnsi="Times New Roman" w:cs="Times New Roman"/>
          <w:sz w:val="22"/>
          <w:szCs w:val="22"/>
        </w:rPr>
        <w:t>nadobudnutia účinnosti tejto zmluvy</w:t>
      </w:r>
      <w:r w:rsidR="00770BC7" w:rsidRPr="00BD2F6F">
        <w:rPr>
          <w:rFonts w:ascii="Times New Roman" w:hAnsi="Times New Roman" w:cs="Times New Roman"/>
          <w:sz w:val="22"/>
          <w:szCs w:val="22"/>
        </w:rPr>
        <w:t>.</w:t>
      </w:r>
      <w:r w:rsidRPr="00BD2F6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D2F6F" w:rsidRPr="00BD2F6F" w:rsidRDefault="00BD2F6F" w:rsidP="00BD2F6F">
      <w:pPr>
        <w:pStyle w:val="Odsekzoznamu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Miesta dodania:</w:t>
      </w:r>
    </w:p>
    <w:p w:rsidR="00BD2F6F" w:rsidRPr="00BD2F6F" w:rsidRDefault="00BD2F6F" w:rsidP="00BD2F6F">
      <w:pPr>
        <w:pStyle w:val="Odsekzoznamu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 xml:space="preserve"> </w:t>
      </w:r>
      <w:r w:rsidRPr="00BD2F6F">
        <w:rPr>
          <w:rFonts w:ascii="Times New Roman" w:eastAsia="Calibri" w:hAnsi="Times New Roman" w:cs="Times New Roman"/>
          <w:sz w:val="22"/>
          <w:szCs w:val="22"/>
          <w:lang w:eastAsia="sk-SK"/>
        </w:rPr>
        <w:t xml:space="preserve">Kultúrne stredisko mestskej časti Košice-Sídlisko Ťahanovce, Budapeštianska 30, Košice – </w:t>
      </w:r>
      <w:r>
        <w:rPr>
          <w:rFonts w:ascii="Times New Roman" w:eastAsia="Calibri" w:hAnsi="Times New Roman" w:cs="Times New Roman"/>
          <w:sz w:val="22"/>
          <w:szCs w:val="22"/>
          <w:lang w:eastAsia="sk-SK"/>
        </w:rPr>
        <w:t xml:space="preserve">            - </w:t>
      </w:r>
      <w:r w:rsidRPr="00BD2F6F">
        <w:rPr>
          <w:rFonts w:ascii="Times New Roman" w:eastAsia="Calibri" w:hAnsi="Times New Roman" w:cs="Times New Roman"/>
          <w:sz w:val="22"/>
          <w:szCs w:val="22"/>
          <w:lang w:eastAsia="sk-SK"/>
        </w:rPr>
        <w:t>interný AP</w:t>
      </w:r>
    </w:p>
    <w:p w:rsidR="00BD2F6F" w:rsidRDefault="00BD2F6F" w:rsidP="00BD2F6F">
      <w:pPr>
        <w:spacing w:after="0" w:line="276" w:lineRule="auto"/>
        <w:ind w:firstLine="36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2.2</w:t>
      </w:r>
      <w:r>
        <w:rPr>
          <w:rFonts w:ascii="Times New Roman" w:hAnsi="Times New Roman"/>
          <w:lang w:eastAsia="sk-SK"/>
        </w:rPr>
        <w:t xml:space="preserve">. </w:t>
      </w:r>
      <w:proofErr w:type="spellStart"/>
      <w:r>
        <w:rPr>
          <w:rFonts w:ascii="Times New Roman" w:hAnsi="Times New Roman"/>
          <w:lang w:eastAsia="sk-SK"/>
        </w:rPr>
        <w:t>Predsadená</w:t>
      </w:r>
      <w:proofErr w:type="spellEnd"/>
      <w:r>
        <w:rPr>
          <w:rFonts w:ascii="Times New Roman" w:hAnsi="Times New Roman"/>
          <w:lang w:eastAsia="sk-SK"/>
        </w:rPr>
        <w:t xml:space="preserve"> občianska vybavenosť („pasáž“) na Budapeštianskej ulici 2, Košice – externý AP</w:t>
      </w:r>
    </w:p>
    <w:p w:rsidR="00A76C17" w:rsidRDefault="00BD2F6F" w:rsidP="00BD2F6F">
      <w:pPr>
        <w:spacing w:after="0" w:line="276" w:lineRule="auto"/>
        <w:ind w:firstLine="36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2.3. </w:t>
      </w:r>
      <w:proofErr w:type="spellStart"/>
      <w:r>
        <w:rPr>
          <w:rFonts w:ascii="Times New Roman" w:hAnsi="Times New Roman"/>
          <w:lang w:eastAsia="sk-SK"/>
        </w:rPr>
        <w:t>Predsadená</w:t>
      </w:r>
      <w:proofErr w:type="spellEnd"/>
      <w:r>
        <w:rPr>
          <w:rFonts w:ascii="Times New Roman" w:hAnsi="Times New Roman"/>
          <w:lang w:eastAsia="sk-SK"/>
        </w:rPr>
        <w:t xml:space="preserve"> občianska vybavenosť („pasáž“) na Budapeštianskej ulici 16, Košice – externý </w:t>
      </w:r>
    </w:p>
    <w:p w:rsidR="00BD2F6F" w:rsidRDefault="00A76C17" w:rsidP="00BD2F6F">
      <w:pPr>
        <w:spacing w:after="0" w:line="276" w:lineRule="auto"/>
        <w:ind w:firstLine="36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       </w:t>
      </w:r>
      <w:r w:rsidR="00BD2F6F">
        <w:rPr>
          <w:rFonts w:ascii="Times New Roman" w:hAnsi="Times New Roman"/>
          <w:lang w:eastAsia="sk-SK"/>
        </w:rPr>
        <w:t>AP</w:t>
      </w:r>
    </w:p>
    <w:p w:rsidR="00A76C17" w:rsidRDefault="00BD2F6F" w:rsidP="00BD2F6F">
      <w:pPr>
        <w:spacing w:after="0" w:line="276" w:lineRule="auto"/>
        <w:ind w:firstLine="36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2.4. </w:t>
      </w:r>
      <w:proofErr w:type="spellStart"/>
      <w:r w:rsidRPr="005023E6">
        <w:rPr>
          <w:rFonts w:ascii="Times New Roman" w:hAnsi="Times New Roman"/>
          <w:lang w:eastAsia="sk-SK"/>
        </w:rPr>
        <w:t>Predsadená</w:t>
      </w:r>
      <w:proofErr w:type="spellEnd"/>
      <w:r w:rsidRPr="005023E6">
        <w:rPr>
          <w:rFonts w:ascii="Times New Roman" w:hAnsi="Times New Roman"/>
          <w:lang w:eastAsia="sk-SK"/>
        </w:rPr>
        <w:t xml:space="preserve"> občianska vybavenosť („pasáž“) na Budapeštianskej ulici 18, Košice</w:t>
      </w:r>
      <w:r>
        <w:rPr>
          <w:rFonts w:ascii="Times New Roman" w:hAnsi="Times New Roman"/>
          <w:lang w:eastAsia="sk-SK"/>
        </w:rPr>
        <w:t xml:space="preserve"> – externý </w:t>
      </w:r>
    </w:p>
    <w:p w:rsidR="00BD2F6F" w:rsidRDefault="00A76C17" w:rsidP="00BD2F6F">
      <w:pPr>
        <w:spacing w:after="0" w:line="276" w:lineRule="auto"/>
        <w:ind w:firstLine="36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       </w:t>
      </w:r>
      <w:r w:rsidR="00BD2F6F">
        <w:rPr>
          <w:rFonts w:ascii="Times New Roman" w:hAnsi="Times New Roman"/>
          <w:lang w:eastAsia="sk-SK"/>
        </w:rPr>
        <w:t xml:space="preserve">AP </w:t>
      </w:r>
    </w:p>
    <w:p w:rsidR="00A76C17" w:rsidRDefault="00BD2F6F" w:rsidP="00BD2F6F">
      <w:pPr>
        <w:spacing w:after="0" w:line="276" w:lineRule="auto"/>
        <w:ind w:firstLine="36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2.5. </w:t>
      </w:r>
      <w:proofErr w:type="spellStart"/>
      <w:r>
        <w:rPr>
          <w:rFonts w:ascii="Times New Roman" w:hAnsi="Times New Roman"/>
          <w:lang w:eastAsia="sk-SK"/>
        </w:rPr>
        <w:t>Predsadená</w:t>
      </w:r>
      <w:proofErr w:type="spellEnd"/>
      <w:r>
        <w:rPr>
          <w:rFonts w:ascii="Times New Roman" w:hAnsi="Times New Roman"/>
          <w:lang w:eastAsia="sk-SK"/>
        </w:rPr>
        <w:t xml:space="preserve"> občianska vybavenosť („pasáž“) na Budapeštianskej ulici 32, Košice – externý </w:t>
      </w:r>
    </w:p>
    <w:p w:rsidR="00BD2F6F" w:rsidRDefault="00A76C17" w:rsidP="00BD2F6F">
      <w:pPr>
        <w:spacing w:after="0" w:line="276" w:lineRule="auto"/>
        <w:ind w:firstLine="36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       </w:t>
      </w:r>
      <w:r w:rsidR="00BD2F6F">
        <w:rPr>
          <w:rFonts w:ascii="Times New Roman" w:hAnsi="Times New Roman"/>
          <w:lang w:eastAsia="sk-SK"/>
        </w:rPr>
        <w:t>AP</w:t>
      </w:r>
    </w:p>
    <w:p w:rsidR="00BD2F6F" w:rsidRDefault="00BD2F6F" w:rsidP="00BD2F6F">
      <w:pPr>
        <w:spacing w:after="0" w:line="276" w:lineRule="auto"/>
        <w:ind w:firstLine="36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2.6. Park na Americkej triede, Košice – externý AP</w:t>
      </w:r>
    </w:p>
    <w:p w:rsidR="00BD2F6F" w:rsidRDefault="00BD2F6F" w:rsidP="00BD2F6F">
      <w:pPr>
        <w:spacing w:after="0" w:line="276" w:lineRule="auto"/>
        <w:ind w:firstLine="36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2.7. Športový areál na Bruselskej ulici (</w:t>
      </w:r>
      <w:proofErr w:type="spellStart"/>
      <w:r>
        <w:rPr>
          <w:rFonts w:ascii="Times New Roman" w:hAnsi="Times New Roman"/>
          <w:lang w:eastAsia="sk-SK"/>
        </w:rPr>
        <w:t>Skatepark</w:t>
      </w:r>
      <w:proofErr w:type="spellEnd"/>
      <w:r>
        <w:rPr>
          <w:rFonts w:ascii="Times New Roman" w:hAnsi="Times New Roman"/>
          <w:lang w:eastAsia="sk-SK"/>
        </w:rPr>
        <w:t>), Košice – externý AP -2 ks</w:t>
      </w:r>
    </w:p>
    <w:p w:rsidR="00DF4D9E" w:rsidRPr="00BD2F6F" w:rsidRDefault="00DF4D9E" w:rsidP="00BD2F6F">
      <w:pPr>
        <w:pStyle w:val="Odsekzoznamu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Dodávateľ je pri odovzdaní diela povinný odovzdať objednávateľovi doklady, ktoré sa na dielo vzťahujú – napr. záručné listy, návody na obsluhu, atesty a certifikáty, zápis o vykonaní skúšky funkčnosti, a pod.</w:t>
      </w:r>
    </w:p>
    <w:p w:rsidR="00DF4D9E" w:rsidRPr="00BD2F6F" w:rsidRDefault="00DF4D9E" w:rsidP="00DF4D9E">
      <w:pPr>
        <w:pStyle w:val="Odsekzoznamu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Zmluvné strany sa dohodli, že dodávateľ oznámi objednávateľovi dátum začatia zhotovovania diela, najmenej 5 pracovných dní vopred.</w:t>
      </w:r>
    </w:p>
    <w:p w:rsidR="00DF4D9E" w:rsidRPr="00BD2F6F" w:rsidRDefault="00DF4D9E" w:rsidP="00DF4D9E">
      <w:pPr>
        <w:pStyle w:val="Odsekzoznamu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 xml:space="preserve">Dodávateľ je povinný </w:t>
      </w:r>
      <w:r w:rsidR="00430A6C" w:rsidRPr="00BD2F6F">
        <w:rPr>
          <w:rFonts w:ascii="Times New Roman" w:hAnsi="Times New Roman" w:cs="Times New Roman"/>
          <w:sz w:val="22"/>
          <w:szCs w:val="22"/>
        </w:rPr>
        <w:t>in</w:t>
      </w:r>
      <w:r w:rsidRPr="00BD2F6F">
        <w:rPr>
          <w:rFonts w:ascii="Times New Roman" w:hAnsi="Times New Roman" w:cs="Times New Roman"/>
          <w:sz w:val="22"/>
          <w:szCs w:val="22"/>
        </w:rPr>
        <w:t xml:space="preserve">formovať objednávateľa o predpokladanom termíne ukončenia diela a o termíne odovzdania diela najmenej 5 pracovných dní vopred. </w:t>
      </w:r>
    </w:p>
    <w:p w:rsidR="00DF4D9E" w:rsidRPr="00BD2F6F" w:rsidRDefault="00DF4D9E" w:rsidP="00DF4D9E">
      <w:pPr>
        <w:pStyle w:val="Odsekzoznamu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Dodávateľ je povinný bez meškania informovať objednávateľa o vzniku akejkoľvek udalosti, ktorá bráni alebo sťažuje realizáciu predmetu diela s dôsledkom predĺženia času  plnenia.</w:t>
      </w:r>
    </w:p>
    <w:p w:rsidR="00DF4D9E" w:rsidRPr="00BD2F6F" w:rsidRDefault="00DF4D9E" w:rsidP="00DF4D9E">
      <w:pPr>
        <w:pStyle w:val="Odsekzoznamu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Dodržanie termínu plnenia je podmienené riadnym a včasným spolupôsobením objednávateľa. V prípade, že z tohto dôvodu došlo k prerušeniu vykonávania diela, lehota na zhotovenie diela sa predlžuje o dobu, o ktorú prerušenie ovplyvnilo dobu jeho vykonávania.</w:t>
      </w:r>
    </w:p>
    <w:p w:rsidR="00DF4D9E" w:rsidRPr="00BD2F6F" w:rsidRDefault="00DF4D9E" w:rsidP="00DF4D9E">
      <w:pPr>
        <w:pStyle w:val="Odsekzoznamu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V prípade nedodržania povinnosti uvedenej v bode 1 tohto článku dodávateľom má objednávateľ právo fakturovať zmluvnú pokutu, ktorej výška predstavuje 0,05 % z dohodnutej ceny bez DPH za každý deň omeškania.</w:t>
      </w:r>
    </w:p>
    <w:p w:rsidR="00DF4D9E" w:rsidRPr="00BD2F6F" w:rsidRDefault="00DF4D9E" w:rsidP="00DF4D9E">
      <w:pPr>
        <w:spacing w:after="0"/>
        <w:jc w:val="both"/>
        <w:rPr>
          <w:rFonts w:ascii="Times New Roman" w:hAnsi="Times New Roman"/>
          <w:highlight w:val="yellow"/>
        </w:rPr>
      </w:pPr>
    </w:p>
    <w:p w:rsidR="004F0AF5" w:rsidRPr="00BD2F6F" w:rsidRDefault="00751A65">
      <w:pPr>
        <w:jc w:val="both"/>
        <w:rPr>
          <w:rFonts w:ascii="Times New Roman" w:hAnsi="Times New Roman"/>
        </w:rPr>
      </w:pPr>
      <w:r w:rsidRPr="00BD2F6F">
        <w:rPr>
          <w:rFonts w:ascii="Times New Roman" w:hAnsi="Times New Roman"/>
        </w:rPr>
        <w:t xml:space="preserve"> </w:t>
      </w:r>
    </w:p>
    <w:p w:rsidR="004F0AF5" w:rsidRPr="00BD2F6F" w:rsidRDefault="00751A65" w:rsidP="00430A6C">
      <w:pPr>
        <w:spacing w:after="0"/>
        <w:jc w:val="center"/>
        <w:rPr>
          <w:rFonts w:ascii="Times New Roman" w:hAnsi="Times New Roman"/>
          <w:b/>
          <w:bCs/>
        </w:rPr>
      </w:pPr>
      <w:proofErr w:type="spellStart"/>
      <w:r w:rsidRPr="00BD2F6F">
        <w:rPr>
          <w:rFonts w:ascii="Times New Roman" w:hAnsi="Times New Roman"/>
          <w:b/>
          <w:bCs/>
        </w:rPr>
        <w:t>Čl</w:t>
      </w:r>
      <w:proofErr w:type="spellEnd"/>
      <w:r w:rsidRPr="00BD2F6F">
        <w:rPr>
          <w:rFonts w:ascii="Times New Roman" w:hAnsi="Times New Roman"/>
          <w:b/>
          <w:bCs/>
        </w:rPr>
        <w:t xml:space="preserve"> I</w:t>
      </w:r>
      <w:r w:rsidR="00430A6C" w:rsidRPr="00BD2F6F">
        <w:rPr>
          <w:rFonts w:ascii="Times New Roman" w:hAnsi="Times New Roman"/>
          <w:b/>
          <w:bCs/>
        </w:rPr>
        <w:t>V</w:t>
      </w:r>
      <w:r w:rsidRPr="00BD2F6F">
        <w:rPr>
          <w:rFonts w:ascii="Times New Roman" w:hAnsi="Times New Roman"/>
          <w:b/>
          <w:bCs/>
        </w:rPr>
        <w:t>.</w:t>
      </w:r>
    </w:p>
    <w:p w:rsidR="006C4EE2" w:rsidRPr="00BD2F6F" w:rsidRDefault="006C4EE2" w:rsidP="00430A6C">
      <w:pPr>
        <w:spacing w:after="0"/>
        <w:jc w:val="center"/>
        <w:rPr>
          <w:rFonts w:ascii="Times New Roman" w:hAnsi="Times New Roman"/>
          <w:b/>
        </w:rPr>
      </w:pPr>
      <w:r w:rsidRPr="00BD2F6F">
        <w:rPr>
          <w:rFonts w:ascii="Times New Roman" w:hAnsi="Times New Roman"/>
          <w:b/>
        </w:rPr>
        <w:t>Cena za predmet zmluvy, platobné podmienky</w:t>
      </w:r>
    </w:p>
    <w:p w:rsidR="006C4EE2" w:rsidRPr="00BD2F6F" w:rsidRDefault="006C4EE2" w:rsidP="006C4EE2">
      <w:pPr>
        <w:spacing w:after="0"/>
        <w:ind w:left="360"/>
        <w:jc w:val="center"/>
        <w:rPr>
          <w:b/>
          <w:highlight w:val="yellow"/>
        </w:rPr>
      </w:pPr>
    </w:p>
    <w:p w:rsidR="006C4EE2" w:rsidRPr="00BD2F6F" w:rsidRDefault="006C4EE2" w:rsidP="006C4EE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 xml:space="preserve">Cena za predmet zmluvy je </w:t>
      </w:r>
      <w:r w:rsidR="00A327FA" w:rsidRPr="00BD2F6F">
        <w:rPr>
          <w:rFonts w:ascii="Times New Roman" w:hAnsi="Times New Roman" w:cs="Times New Roman"/>
          <w:sz w:val="22"/>
          <w:szCs w:val="22"/>
        </w:rPr>
        <w:t>stanovená na základe cenovej ponuky dodávateľa vo výške: ...................................... V cene za predmet zmluvy sú započítané všetky náklady dodávateľa na vykonanie predmetu zmluvy.</w:t>
      </w:r>
      <w:r w:rsidRPr="00BD2F6F">
        <w:rPr>
          <w:rFonts w:ascii="Times New Roman" w:hAnsi="Times New Roman" w:cs="Times New Roman"/>
          <w:b/>
          <w:sz w:val="22"/>
          <w:szCs w:val="22"/>
        </w:rPr>
        <w:tab/>
      </w:r>
    </w:p>
    <w:p w:rsidR="006C4EE2" w:rsidRPr="00BD2F6F" w:rsidRDefault="006C4EE2" w:rsidP="006C4EE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Zmluvné strany sa dohodli, že objednávateľ neposkytne dodávateľovi zálohovú platbu  a cen</w:t>
      </w:r>
      <w:r w:rsidR="00DF4D9E" w:rsidRPr="00BD2F6F">
        <w:rPr>
          <w:rFonts w:ascii="Times New Roman" w:hAnsi="Times New Roman" w:cs="Times New Roman"/>
          <w:sz w:val="22"/>
          <w:szCs w:val="22"/>
        </w:rPr>
        <w:t>a</w:t>
      </w:r>
      <w:r w:rsidRPr="00BD2F6F">
        <w:rPr>
          <w:rFonts w:ascii="Times New Roman" w:hAnsi="Times New Roman" w:cs="Times New Roman"/>
          <w:sz w:val="22"/>
          <w:szCs w:val="22"/>
        </w:rPr>
        <w:t xml:space="preserve"> bude uhradená jednorázovo po odovzdaní a prevzatí diela objednávateľom.</w:t>
      </w:r>
    </w:p>
    <w:p w:rsidR="00415CC5" w:rsidRPr="00BD2F6F" w:rsidRDefault="006C4EE2" w:rsidP="006C4EE2">
      <w:pPr>
        <w:pStyle w:val="Odsekzoznamu"/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Objednávateľ sa zaväzuje zaplatiť cenu z</w:t>
      </w:r>
      <w:r w:rsidR="00BE1AB6" w:rsidRPr="00BD2F6F">
        <w:rPr>
          <w:rFonts w:ascii="Times New Roman" w:hAnsi="Times New Roman" w:cs="Times New Roman"/>
          <w:sz w:val="22"/>
          <w:szCs w:val="22"/>
        </w:rPr>
        <w:t>a predmet zmluvy na základe faktúry vystavenej dodáv</w:t>
      </w:r>
      <w:r w:rsidR="00BE1AB6" w:rsidRPr="00BD2F6F">
        <w:rPr>
          <w:rFonts w:ascii="Times New Roman" w:hAnsi="Times New Roman" w:cs="Times New Roman"/>
          <w:sz w:val="22"/>
          <w:szCs w:val="22"/>
        </w:rPr>
        <w:t>a</w:t>
      </w:r>
      <w:r w:rsidR="00BE1AB6" w:rsidRPr="00BD2F6F">
        <w:rPr>
          <w:rFonts w:ascii="Times New Roman" w:hAnsi="Times New Roman" w:cs="Times New Roman"/>
          <w:sz w:val="22"/>
          <w:szCs w:val="22"/>
        </w:rPr>
        <w:t xml:space="preserve">teľom. Faktúra musí obsahovať náležitosti daňového dokladu a špecifikáciu ceny. </w:t>
      </w:r>
    </w:p>
    <w:p w:rsidR="00415CC5" w:rsidRPr="00BD2F6F" w:rsidRDefault="00415CC5" w:rsidP="006C4EE2">
      <w:pPr>
        <w:pStyle w:val="Odsekzoznamu"/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lastRenderedPageBreak/>
        <w:t>Dodávateľ vystaví a doručí faktúru objednávateľovi po protokolárnom odovzdaní predmetu zml</w:t>
      </w:r>
      <w:r w:rsidRPr="00BD2F6F">
        <w:rPr>
          <w:rFonts w:ascii="Times New Roman" w:hAnsi="Times New Roman" w:cs="Times New Roman"/>
          <w:sz w:val="22"/>
          <w:szCs w:val="22"/>
        </w:rPr>
        <w:t>u</w:t>
      </w:r>
      <w:r w:rsidRPr="00BD2F6F">
        <w:rPr>
          <w:rFonts w:ascii="Times New Roman" w:hAnsi="Times New Roman" w:cs="Times New Roman"/>
          <w:sz w:val="22"/>
          <w:szCs w:val="22"/>
        </w:rPr>
        <w:t>vy, vrátane súvisiacej dokumentácie. Preberací protokol a dodací list budú prílohou faktúry.</w:t>
      </w:r>
    </w:p>
    <w:p w:rsidR="00415CC5" w:rsidRPr="00BD2F6F" w:rsidRDefault="00415CC5" w:rsidP="006C4EE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Faktúra je splatná v lehote 30 dní od jej doručenia objednávateľovi.</w:t>
      </w:r>
    </w:p>
    <w:p w:rsidR="006C4EE2" w:rsidRPr="00BD2F6F" w:rsidRDefault="006C4EE2" w:rsidP="006C4EE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 xml:space="preserve">Cena za </w:t>
      </w:r>
      <w:r w:rsidR="00415CC5" w:rsidRPr="00BD2F6F">
        <w:rPr>
          <w:rFonts w:ascii="Times New Roman" w:hAnsi="Times New Roman" w:cs="Times New Roman"/>
          <w:sz w:val="22"/>
          <w:szCs w:val="22"/>
        </w:rPr>
        <w:t>predmet zmluvy sa</w:t>
      </w:r>
      <w:r w:rsidRPr="00BD2F6F">
        <w:rPr>
          <w:rFonts w:ascii="Times New Roman" w:hAnsi="Times New Roman" w:cs="Times New Roman"/>
          <w:sz w:val="22"/>
          <w:szCs w:val="22"/>
        </w:rPr>
        <w:t xml:space="preserve"> považuje za uhradenú dňom jej pripísania na účet dodávateľa.</w:t>
      </w:r>
    </w:p>
    <w:p w:rsidR="00DF4D9E" w:rsidRPr="00BD2F6F" w:rsidRDefault="00DF4D9E" w:rsidP="00DF4D9E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V prípade, ak objednávateľ neuhradí dohodnutú a fakturovanú cenu v lehote splatnosti    faktúry, je zhotoviteľ  od prvého dňa omeškania oprávnený</w:t>
      </w:r>
      <w:r w:rsidR="00A76C17">
        <w:rPr>
          <w:rFonts w:ascii="Times New Roman" w:hAnsi="Times New Roman" w:cs="Times New Roman"/>
          <w:sz w:val="22"/>
          <w:szCs w:val="22"/>
        </w:rPr>
        <w:t xml:space="preserve"> požadovať od kupujúceho úrok  </w:t>
      </w:r>
      <w:r w:rsidRPr="00BD2F6F">
        <w:rPr>
          <w:rFonts w:ascii="Times New Roman" w:hAnsi="Times New Roman" w:cs="Times New Roman"/>
          <w:sz w:val="22"/>
          <w:szCs w:val="22"/>
        </w:rPr>
        <w:t xml:space="preserve"> z omeškania vo výške 0,05% za každý deň omeškania.</w:t>
      </w:r>
    </w:p>
    <w:p w:rsidR="00430A6C" w:rsidRPr="00BD2F6F" w:rsidRDefault="00430A6C" w:rsidP="00430A6C">
      <w:pPr>
        <w:pStyle w:val="Odsekzoznamu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430A6C" w:rsidRPr="00BD2F6F" w:rsidRDefault="00430A6C" w:rsidP="00430A6C">
      <w:pPr>
        <w:spacing w:after="0"/>
        <w:jc w:val="center"/>
        <w:rPr>
          <w:rFonts w:ascii="Times New Roman" w:hAnsi="Times New Roman"/>
          <w:b/>
        </w:rPr>
      </w:pPr>
      <w:r w:rsidRPr="00BD2F6F">
        <w:rPr>
          <w:rFonts w:ascii="Times New Roman" w:hAnsi="Times New Roman"/>
          <w:b/>
        </w:rPr>
        <w:t>Čl. VI</w:t>
      </w:r>
    </w:p>
    <w:p w:rsidR="00430A6C" w:rsidRPr="00BD2F6F" w:rsidRDefault="00430A6C" w:rsidP="00430A6C">
      <w:pPr>
        <w:spacing w:after="0"/>
        <w:ind w:left="360"/>
        <w:jc w:val="center"/>
        <w:rPr>
          <w:rFonts w:ascii="Times New Roman" w:hAnsi="Times New Roman"/>
          <w:b/>
        </w:rPr>
      </w:pPr>
      <w:r w:rsidRPr="00BD2F6F">
        <w:rPr>
          <w:rFonts w:ascii="Times New Roman" w:hAnsi="Times New Roman"/>
          <w:b/>
        </w:rPr>
        <w:t>Záručná doba, zodpovednosť za vady</w:t>
      </w:r>
    </w:p>
    <w:p w:rsidR="00430A6C" w:rsidRPr="00BD2F6F" w:rsidRDefault="00430A6C" w:rsidP="00430A6C">
      <w:pPr>
        <w:spacing w:after="0"/>
        <w:ind w:left="360"/>
        <w:jc w:val="center"/>
        <w:rPr>
          <w:rFonts w:ascii="Times New Roman" w:hAnsi="Times New Roman"/>
          <w:b/>
        </w:rPr>
      </w:pPr>
    </w:p>
    <w:p w:rsidR="00EC5172" w:rsidRPr="00BD2F6F" w:rsidRDefault="00EC5172" w:rsidP="00EC5172">
      <w:pPr>
        <w:pStyle w:val="Odsekzoznamu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Záručná doba na predmet zmluvy je 24 mesiacov. Záručná doba začína plynúť dňom podpísania Protokolu o odovzdaní a prevzatí zodpovednými zástupcami zmluvných strán.</w:t>
      </w:r>
    </w:p>
    <w:p w:rsidR="00430A6C" w:rsidRPr="00BD2F6F" w:rsidRDefault="00EC5172" w:rsidP="00430A6C">
      <w:pPr>
        <w:pStyle w:val="Odsekzoznamu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Počas záruky zodpovedá dodávateľ  za v</w:t>
      </w:r>
      <w:r w:rsidR="003D1356" w:rsidRPr="00BD2F6F">
        <w:rPr>
          <w:rFonts w:ascii="Times New Roman" w:hAnsi="Times New Roman" w:cs="Times New Roman"/>
          <w:sz w:val="22"/>
          <w:szCs w:val="22"/>
        </w:rPr>
        <w:t>z</w:t>
      </w:r>
      <w:r w:rsidRPr="00BD2F6F">
        <w:rPr>
          <w:rFonts w:ascii="Times New Roman" w:hAnsi="Times New Roman" w:cs="Times New Roman"/>
          <w:sz w:val="22"/>
          <w:szCs w:val="22"/>
        </w:rPr>
        <w:t>niknuté vady a je povinný ich na požiadanie objednávat</w:t>
      </w:r>
      <w:r w:rsidRPr="00BD2F6F">
        <w:rPr>
          <w:rFonts w:ascii="Times New Roman" w:hAnsi="Times New Roman" w:cs="Times New Roman"/>
          <w:sz w:val="22"/>
          <w:szCs w:val="22"/>
        </w:rPr>
        <w:t>e</w:t>
      </w:r>
      <w:r w:rsidRPr="00BD2F6F">
        <w:rPr>
          <w:rFonts w:ascii="Times New Roman" w:hAnsi="Times New Roman" w:cs="Times New Roman"/>
          <w:sz w:val="22"/>
          <w:szCs w:val="22"/>
        </w:rPr>
        <w:t>ľa odstrániť na svoje náklady</w:t>
      </w:r>
      <w:r w:rsidR="00430A6C" w:rsidRPr="00BD2F6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03964" w:rsidRPr="00BD2F6F" w:rsidRDefault="00EC5172" w:rsidP="00430A6C">
      <w:pPr>
        <w:pStyle w:val="Odsekzoznamu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Nedodržanie technických a kvalitatívnych požiadaviek na predmet zmluvy bude posudzované ako nevyhovujúce a</w:t>
      </w:r>
      <w:r w:rsidR="00703964" w:rsidRPr="00BD2F6F">
        <w:rPr>
          <w:rFonts w:ascii="Times New Roman" w:hAnsi="Times New Roman" w:cs="Times New Roman"/>
          <w:sz w:val="22"/>
          <w:szCs w:val="22"/>
        </w:rPr>
        <w:t> </w:t>
      </w:r>
      <w:r w:rsidRPr="00BD2F6F">
        <w:rPr>
          <w:rFonts w:ascii="Times New Roman" w:hAnsi="Times New Roman" w:cs="Times New Roman"/>
          <w:sz w:val="22"/>
          <w:szCs w:val="22"/>
        </w:rPr>
        <w:t>reklamovateľné</w:t>
      </w:r>
      <w:r w:rsidR="00703964" w:rsidRPr="00BD2F6F">
        <w:rPr>
          <w:rFonts w:ascii="Times New Roman" w:hAnsi="Times New Roman" w:cs="Times New Roman"/>
          <w:sz w:val="22"/>
          <w:szCs w:val="22"/>
        </w:rPr>
        <w:t>.</w:t>
      </w:r>
    </w:p>
    <w:p w:rsidR="00430A6C" w:rsidRPr="00BD2F6F" w:rsidRDefault="00703964" w:rsidP="00430A6C">
      <w:pPr>
        <w:pStyle w:val="Odsekzoznamu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 xml:space="preserve"> </w:t>
      </w:r>
      <w:r w:rsidR="00430A6C" w:rsidRPr="00BD2F6F">
        <w:rPr>
          <w:rFonts w:ascii="Times New Roman" w:hAnsi="Times New Roman" w:cs="Times New Roman"/>
          <w:sz w:val="22"/>
          <w:szCs w:val="22"/>
        </w:rPr>
        <w:t>V prípade, že dodávateľ neodstráni vady reklamované v záručnej lehote, je objednávateľ oprávn</w:t>
      </w:r>
      <w:r w:rsidR="00430A6C" w:rsidRPr="00BD2F6F">
        <w:rPr>
          <w:rFonts w:ascii="Times New Roman" w:hAnsi="Times New Roman" w:cs="Times New Roman"/>
          <w:sz w:val="22"/>
          <w:szCs w:val="22"/>
        </w:rPr>
        <w:t>e</w:t>
      </w:r>
      <w:r w:rsidR="00430A6C" w:rsidRPr="00BD2F6F">
        <w:rPr>
          <w:rFonts w:ascii="Times New Roman" w:hAnsi="Times New Roman" w:cs="Times New Roman"/>
          <w:sz w:val="22"/>
          <w:szCs w:val="22"/>
        </w:rPr>
        <w:t>ný  nechať tieto vady odstrániť treťou osobou a náklady vyúčtovať dodávateľovi. Dodávateľ sa z</w:t>
      </w:r>
      <w:r w:rsidR="00430A6C" w:rsidRPr="00BD2F6F">
        <w:rPr>
          <w:rFonts w:ascii="Times New Roman" w:hAnsi="Times New Roman" w:cs="Times New Roman"/>
          <w:sz w:val="22"/>
          <w:szCs w:val="22"/>
        </w:rPr>
        <w:t>a</w:t>
      </w:r>
      <w:r w:rsidR="00430A6C" w:rsidRPr="00BD2F6F">
        <w:rPr>
          <w:rFonts w:ascii="Times New Roman" w:hAnsi="Times New Roman" w:cs="Times New Roman"/>
          <w:sz w:val="22"/>
          <w:szCs w:val="22"/>
        </w:rPr>
        <w:t>väzuje tieto náklady uhradiť v plnej výške do 21 kalendárnych dní odo dňa obdržania faktúry, kt</w:t>
      </w:r>
      <w:r w:rsidR="00430A6C" w:rsidRPr="00BD2F6F">
        <w:rPr>
          <w:rFonts w:ascii="Times New Roman" w:hAnsi="Times New Roman" w:cs="Times New Roman"/>
          <w:sz w:val="22"/>
          <w:szCs w:val="22"/>
        </w:rPr>
        <w:t>o</w:t>
      </w:r>
      <w:r w:rsidR="00430A6C" w:rsidRPr="00BD2F6F">
        <w:rPr>
          <w:rFonts w:ascii="Times New Roman" w:hAnsi="Times New Roman" w:cs="Times New Roman"/>
          <w:sz w:val="22"/>
          <w:szCs w:val="22"/>
        </w:rPr>
        <w:t>rou mu boli tieto  náklady vyúčtované.</w:t>
      </w:r>
    </w:p>
    <w:p w:rsidR="00703964" w:rsidRPr="00BD2F6F" w:rsidRDefault="00703964" w:rsidP="00703964">
      <w:pPr>
        <w:spacing w:after="0" w:line="240" w:lineRule="auto"/>
        <w:jc w:val="both"/>
        <w:rPr>
          <w:rFonts w:ascii="Times New Roman" w:hAnsi="Times New Roman"/>
        </w:rPr>
      </w:pPr>
    </w:p>
    <w:p w:rsidR="00703964" w:rsidRPr="00BD2F6F" w:rsidRDefault="00703964" w:rsidP="00703964">
      <w:pPr>
        <w:spacing w:after="0" w:line="240" w:lineRule="auto"/>
        <w:jc w:val="both"/>
        <w:rPr>
          <w:rFonts w:ascii="Times New Roman" w:hAnsi="Times New Roman"/>
        </w:rPr>
      </w:pPr>
    </w:p>
    <w:p w:rsidR="00703964" w:rsidRPr="00BD2F6F" w:rsidRDefault="00703964" w:rsidP="00CD7F31">
      <w:pPr>
        <w:spacing w:before="240" w:after="0" w:line="240" w:lineRule="auto"/>
        <w:jc w:val="center"/>
        <w:rPr>
          <w:rFonts w:ascii="Times New Roman" w:hAnsi="Times New Roman"/>
          <w:b/>
          <w:bCs/>
        </w:rPr>
      </w:pPr>
      <w:r w:rsidRPr="00BD2F6F">
        <w:rPr>
          <w:rFonts w:ascii="Times New Roman" w:hAnsi="Times New Roman"/>
          <w:b/>
          <w:bCs/>
        </w:rPr>
        <w:t>Čl. VII</w:t>
      </w:r>
    </w:p>
    <w:p w:rsidR="00703964" w:rsidRPr="00BD2F6F" w:rsidRDefault="00703964" w:rsidP="0070396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D2F6F">
        <w:rPr>
          <w:rFonts w:ascii="Times New Roman" w:hAnsi="Times New Roman"/>
          <w:b/>
          <w:bCs/>
        </w:rPr>
        <w:t xml:space="preserve">Vlastnícke právo a nebezpečenstvo škody </w:t>
      </w:r>
    </w:p>
    <w:p w:rsidR="00703964" w:rsidRPr="00BD2F6F" w:rsidRDefault="00703964" w:rsidP="0070396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03964" w:rsidRPr="00BD2F6F" w:rsidRDefault="00703964" w:rsidP="00703964">
      <w:pPr>
        <w:pStyle w:val="Zarkazkladnhotextu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Objednávateľ nadobudne vlastnícke právo k predmetu zmluvy až úplným zaplatením dohodnutej ceny podľa článku IV tejto zmluvy.</w:t>
      </w:r>
    </w:p>
    <w:p w:rsidR="00703964" w:rsidRPr="00BD2F6F" w:rsidRDefault="00703964" w:rsidP="00703964">
      <w:pPr>
        <w:pStyle w:val="Zarkazkladnhotextu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 xml:space="preserve">Škody spôsobené na majetku objednávateľa dodávateľom počas doby dodania a inštalácie </w:t>
      </w:r>
      <w:proofErr w:type="spellStart"/>
      <w:r w:rsidRPr="00BD2F6F">
        <w:rPr>
          <w:rFonts w:ascii="Times New Roman" w:hAnsi="Times New Roman" w:cs="Times New Roman"/>
          <w:sz w:val="22"/>
          <w:szCs w:val="22"/>
        </w:rPr>
        <w:t>access</w:t>
      </w:r>
      <w:proofErr w:type="spellEnd"/>
      <w:r w:rsidRPr="00BD2F6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2F6F">
        <w:rPr>
          <w:rFonts w:ascii="Times New Roman" w:hAnsi="Times New Roman" w:cs="Times New Roman"/>
          <w:sz w:val="22"/>
          <w:szCs w:val="22"/>
        </w:rPr>
        <w:t>pointov</w:t>
      </w:r>
      <w:proofErr w:type="spellEnd"/>
      <w:r w:rsidRPr="00BD2F6F">
        <w:rPr>
          <w:rFonts w:ascii="Times New Roman" w:hAnsi="Times New Roman" w:cs="Times New Roman"/>
          <w:sz w:val="22"/>
          <w:szCs w:val="22"/>
        </w:rPr>
        <w:t xml:space="preserve"> a internetového pripojenia odstráni dodávateľ na vlastné náklady.</w:t>
      </w:r>
    </w:p>
    <w:p w:rsidR="00703964" w:rsidRPr="00BD2F6F" w:rsidRDefault="00703964" w:rsidP="00703964">
      <w:pPr>
        <w:pStyle w:val="Zarkazkladnhotextu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03964" w:rsidRPr="00BD2F6F" w:rsidRDefault="00703964" w:rsidP="00CD7F31">
      <w:pPr>
        <w:spacing w:before="240" w:after="0"/>
        <w:jc w:val="center"/>
        <w:rPr>
          <w:rFonts w:ascii="Times New Roman" w:hAnsi="Times New Roman"/>
          <w:b/>
        </w:rPr>
      </w:pPr>
      <w:r w:rsidRPr="00BD2F6F">
        <w:rPr>
          <w:rFonts w:ascii="Times New Roman" w:hAnsi="Times New Roman"/>
          <w:b/>
        </w:rPr>
        <w:t>Čl. VII</w:t>
      </w:r>
      <w:r w:rsidR="00465C1B" w:rsidRPr="00BD2F6F">
        <w:rPr>
          <w:rFonts w:ascii="Times New Roman" w:hAnsi="Times New Roman"/>
          <w:b/>
        </w:rPr>
        <w:t>I</w:t>
      </w:r>
    </w:p>
    <w:p w:rsidR="00703964" w:rsidRPr="00BD2F6F" w:rsidRDefault="00703964" w:rsidP="00703964">
      <w:pPr>
        <w:spacing w:after="0"/>
        <w:jc w:val="center"/>
        <w:rPr>
          <w:rFonts w:ascii="Times New Roman" w:hAnsi="Times New Roman"/>
          <w:b/>
        </w:rPr>
      </w:pPr>
      <w:r w:rsidRPr="00BD2F6F">
        <w:rPr>
          <w:rFonts w:ascii="Times New Roman" w:hAnsi="Times New Roman"/>
          <w:b/>
        </w:rPr>
        <w:t>Práva a povinností zmluvných strán</w:t>
      </w:r>
    </w:p>
    <w:p w:rsidR="00703964" w:rsidRPr="00BD2F6F" w:rsidRDefault="00703964" w:rsidP="00703964">
      <w:pPr>
        <w:spacing w:after="0"/>
        <w:jc w:val="center"/>
        <w:rPr>
          <w:rFonts w:ascii="Times New Roman" w:hAnsi="Times New Roman"/>
          <w:b/>
          <w:highlight w:val="yellow"/>
        </w:rPr>
      </w:pPr>
    </w:p>
    <w:p w:rsidR="00703964" w:rsidRPr="00BD2F6F" w:rsidRDefault="00703964" w:rsidP="00703964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num" w:pos="426"/>
        </w:tabs>
        <w:suppressAutoHyphens w:val="0"/>
        <w:autoSpaceDE w:val="0"/>
        <w:adjustRightInd w:val="0"/>
        <w:spacing w:after="0" w:line="276" w:lineRule="auto"/>
        <w:ind w:left="426" w:right="-1" w:hanging="426"/>
        <w:jc w:val="both"/>
        <w:textAlignment w:val="auto"/>
        <w:rPr>
          <w:rFonts w:ascii="Times New Roman" w:hAnsi="Times New Roman"/>
          <w:color w:val="000000"/>
          <w:spacing w:val="13"/>
        </w:rPr>
      </w:pPr>
      <w:r w:rsidRPr="00BD2F6F">
        <w:rPr>
          <w:rFonts w:ascii="Times New Roman" w:hAnsi="Times New Roman"/>
          <w:color w:val="000000"/>
          <w:spacing w:val="-1"/>
        </w:rPr>
        <w:t xml:space="preserve">Dodávateľ sa zaväzuje </w:t>
      </w:r>
      <w:r w:rsidR="00465C1B" w:rsidRPr="00BD2F6F">
        <w:rPr>
          <w:rFonts w:ascii="Times New Roman" w:hAnsi="Times New Roman"/>
          <w:color w:val="000000"/>
          <w:spacing w:val="-1"/>
        </w:rPr>
        <w:t>zrealizovať predmet zmluvy</w:t>
      </w:r>
      <w:r w:rsidRPr="00BD2F6F">
        <w:rPr>
          <w:rFonts w:ascii="Times New Roman" w:hAnsi="Times New Roman"/>
          <w:color w:val="000000"/>
          <w:spacing w:val="-1"/>
        </w:rPr>
        <w:t xml:space="preserve"> </w:t>
      </w:r>
      <w:r w:rsidR="00465C1B" w:rsidRPr="00BD2F6F">
        <w:rPr>
          <w:rFonts w:ascii="Times New Roman" w:hAnsi="Times New Roman"/>
          <w:color w:val="000000"/>
          <w:spacing w:val="-1"/>
        </w:rPr>
        <w:t>riadne, včas, v rozsahu a v súlade s podmienkami dohodnutými v tejto zmluve</w:t>
      </w:r>
      <w:r w:rsidR="006C19EE" w:rsidRPr="00BD2F6F">
        <w:rPr>
          <w:rFonts w:ascii="Times New Roman" w:hAnsi="Times New Roman"/>
          <w:color w:val="000000"/>
          <w:spacing w:val="-1"/>
        </w:rPr>
        <w:t>.</w:t>
      </w:r>
    </w:p>
    <w:p w:rsidR="00703964" w:rsidRPr="00BD2F6F" w:rsidRDefault="00703964" w:rsidP="00703964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</w:tabs>
        <w:suppressAutoHyphens w:val="0"/>
        <w:autoSpaceDE w:val="0"/>
        <w:adjustRightInd w:val="0"/>
        <w:spacing w:after="0" w:line="276" w:lineRule="auto"/>
        <w:ind w:left="426" w:right="-1" w:hanging="426"/>
        <w:jc w:val="both"/>
        <w:textAlignment w:val="auto"/>
        <w:rPr>
          <w:rFonts w:ascii="Times New Roman" w:hAnsi="Times New Roman"/>
          <w:color w:val="000000"/>
          <w:spacing w:val="-1"/>
        </w:rPr>
      </w:pPr>
      <w:r w:rsidRPr="00BD2F6F">
        <w:rPr>
          <w:rFonts w:ascii="Times New Roman" w:hAnsi="Times New Roman"/>
          <w:color w:val="000000"/>
          <w:spacing w:val="-1"/>
        </w:rPr>
        <w:t xml:space="preserve">Objednávateľ je oprávnený </w:t>
      </w:r>
      <w:r w:rsidR="006C19EE" w:rsidRPr="00BD2F6F">
        <w:rPr>
          <w:rFonts w:ascii="Times New Roman" w:hAnsi="Times New Roman"/>
          <w:color w:val="000000"/>
          <w:spacing w:val="-1"/>
        </w:rPr>
        <w:t xml:space="preserve">priebežne požadovať od dodávateľa informácie o stave                       zhotovenia predmetu zmluvy. </w:t>
      </w:r>
    </w:p>
    <w:p w:rsidR="00703964" w:rsidRPr="00BD2F6F" w:rsidRDefault="00703964" w:rsidP="00703964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</w:tabs>
        <w:suppressAutoHyphens w:val="0"/>
        <w:autoSpaceDE w:val="0"/>
        <w:adjustRightInd w:val="0"/>
        <w:spacing w:after="0" w:line="276" w:lineRule="auto"/>
        <w:ind w:left="426" w:right="-1" w:hanging="426"/>
        <w:jc w:val="both"/>
        <w:textAlignment w:val="auto"/>
        <w:rPr>
          <w:rFonts w:ascii="Times New Roman" w:hAnsi="Times New Roman"/>
          <w:color w:val="000000"/>
          <w:spacing w:val="-1"/>
        </w:rPr>
      </w:pPr>
      <w:r w:rsidRPr="00BD2F6F">
        <w:rPr>
          <w:rFonts w:ascii="Times New Roman" w:hAnsi="Times New Roman"/>
          <w:color w:val="000000"/>
          <w:spacing w:val="-1"/>
        </w:rPr>
        <w:t>Zmluvné strany sa zaväzujú, že si pri plnení záväzkov vzniknutých z tejto zmluvy vzájomne p</w:t>
      </w:r>
      <w:r w:rsidRPr="00BD2F6F">
        <w:rPr>
          <w:rFonts w:ascii="Times New Roman" w:hAnsi="Times New Roman"/>
          <w:color w:val="000000"/>
          <w:spacing w:val="-1"/>
        </w:rPr>
        <w:t>o</w:t>
      </w:r>
      <w:r w:rsidRPr="00BD2F6F">
        <w:rPr>
          <w:rFonts w:ascii="Times New Roman" w:hAnsi="Times New Roman"/>
          <w:color w:val="000000"/>
          <w:spacing w:val="-1"/>
        </w:rPr>
        <w:t>skytnú nevyhnutnú súčinnosť.</w:t>
      </w:r>
    </w:p>
    <w:p w:rsidR="00703964" w:rsidRPr="00BD2F6F" w:rsidRDefault="00703964" w:rsidP="00703964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</w:tabs>
        <w:suppressAutoHyphens w:val="0"/>
        <w:autoSpaceDE w:val="0"/>
        <w:adjustRightInd w:val="0"/>
        <w:spacing w:after="0" w:line="276" w:lineRule="auto"/>
        <w:ind w:left="426" w:right="-1" w:hanging="426"/>
        <w:jc w:val="both"/>
        <w:textAlignment w:val="auto"/>
        <w:rPr>
          <w:rFonts w:ascii="Times New Roman" w:hAnsi="Times New Roman"/>
          <w:color w:val="000000"/>
          <w:spacing w:val="-1"/>
        </w:rPr>
      </w:pPr>
      <w:r w:rsidRPr="00BD2F6F">
        <w:rPr>
          <w:rFonts w:ascii="Times New Roman" w:hAnsi="Times New Roman"/>
          <w:color w:val="000000"/>
          <w:spacing w:val="-1"/>
        </w:rPr>
        <w:t>Dodávateľ zodpovedá za individuálnu bezpečnosť svojich pracovníkov a ich vybavenie ochra</w:t>
      </w:r>
      <w:r w:rsidRPr="00BD2F6F">
        <w:rPr>
          <w:rFonts w:ascii="Times New Roman" w:hAnsi="Times New Roman"/>
          <w:color w:val="000000"/>
          <w:spacing w:val="-1"/>
        </w:rPr>
        <w:t>n</w:t>
      </w:r>
      <w:r w:rsidRPr="00BD2F6F">
        <w:rPr>
          <w:rFonts w:ascii="Times New Roman" w:hAnsi="Times New Roman"/>
          <w:color w:val="000000"/>
          <w:spacing w:val="-1"/>
        </w:rPr>
        <w:t>nými pomôckami podľa predpisov BOZP.</w:t>
      </w:r>
    </w:p>
    <w:p w:rsidR="00703964" w:rsidRPr="00BD2F6F" w:rsidRDefault="00703964" w:rsidP="00703964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num" w:pos="426"/>
        </w:tabs>
        <w:suppressAutoHyphens w:val="0"/>
        <w:autoSpaceDE w:val="0"/>
        <w:adjustRightInd w:val="0"/>
        <w:spacing w:after="0" w:line="276" w:lineRule="auto"/>
        <w:ind w:left="426" w:right="-1" w:hanging="426"/>
        <w:jc w:val="both"/>
        <w:textAlignment w:val="auto"/>
        <w:rPr>
          <w:rFonts w:ascii="Times New Roman" w:hAnsi="Times New Roman"/>
        </w:rPr>
      </w:pPr>
      <w:r w:rsidRPr="00BD2F6F">
        <w:rPr>
          <w:rFonts w:ascii="Times New Roman" w:hAnsi="Times New Roman"/>
        </w:rPr>
        <w:t>Objednávateľ sa zaväzuje informovať dodávateľa bez zbytočného odkladu o všetkých skutočno</w:t>
      </w:r>
      <w:r w:rsidRPr="00BD2F6F">
        <w:rPr>
          <w:rFonts w:ascii="Times New Roman" w:hAnsi="Times New Roman"/>
        </w:rPr>
        <w:t>s</w:t>
      </w:r>
      <w:r w:rsidRPr="00BD2F6F">
        <w:rPr>
          <w:rFonts w:ascii="Times New Roman" w:hAnsi="Times New Roman"/>
        </w:rPr>
        <w:t>tiach potrebných pre činnosť dodávateľa a včas mu oznamovať všetky zmeny a dôležité okolno</w:t>
      </w:r>
      <w:r w:rsidRPr="00BD2F6F">
        <w:rPr>
          <w:rFonts w:ascii="Times New Roman" w:hAnsi="Times New Roman"/>
        </w:rPr>
        <w:t>s</w:t>
      </w:r>
      <w:r w:rsidRPr="00BD2F6F">
        <w:rPr>
          <w:rFonts w:ascii="Times New Roman" w:hAnsi="Times New Roman"/>
        </w:rPr>
        <w:t>ti, ktoré môžu mať vplyv na jeho činnosť podľa zmluvy.</w:t>
      </w:r>
    </w:p>
    <w:p w:rsidR="00EA6C0A" w:rsidRPr="00BD2F6F" w:rsidRDefault="00EA6C0A" w:rsidP="00EA6C0A">
      <w:pPr>
        <w:widowControl w:val="0"/>
        <w:shd w:val="clear" w:color="auto" w:fill="FFFFFF"/>
        <w:tabs>
          <w:tab w:val="num" w:pos="426"/>
        </w:tabs>
        <w:suppressAutoHyphens w:val="0"/>
        <w:autoSpaceDE w:val="0"/>
        <w:adjustRightInd w:val="0"/>
        <w:spacing w:after="0" w:line="276" w:lineRule="auto"/>
        <w:ind w:right="-1"/>
        <w:jc w:val="both"/>
        <w:textAlignment w:val="auto"/>
        <w:rPr>
          <w:rFonts w:ascii="Times New Roman" w:hAnsi="Times New Roman"/>
        </w:rPr>
      </w:pPr>
    </w:p>
    <w:p w:rsidR="00EA6C0A" w:rsidRDefault="00EA6C0A" w:rsidP="00EA6C0A">
      <w:pPr>
        <w:widowControl w:val="0"/>
        <w:shd w:val="clear" w:color="auto" w:fill="FFFFFF"/>
        <w:tabs>
          <w:tab w:val="num" w:pos="426"/>
        </w:tabs>
        <w:suppressAutoHyphens w:val="0"/>
        <w:autoSpaceDE w:val="0"/>
        <w:adjustRightInd w:val="0"/>
        <w:spacing w:after="0" w:line="276" w:lineRule="auto"/>
        <w:ind w:right="-1"/>
        <w:jc w:val="both"/>
        <w:textAlignment w:val="auto"/>
        <w:rPr>
          <w:rFonts w:ascii="Times New Roman" w:hAnsi="Times New Roman"/>
        </w:rPr>
      </w:pPr>
    </w:p>
    <w:p w:rsidR="00CD7F31" w:rsidRPr="00BD2F6F" w:rsidRDefault="00CD7F31" w:rsidP="00EA6C0A">
      <w:pPr>
        <w:widowControl w:val="0"/>
        <w:shd w:val="clear" w:color="auto" w:fill="FFFFFF"/>
        <w:tabs>
          <w:tab w:val="num" w:pos="426"/>
        </w:tabs>
        <w:suppressAutoHyphens w:val="0"/>
        <w:autoSpaceDE w:val="0"/>
        <w:adjustRightInd w:val="0"/>
        <w:spacing w:after="0" w:line="276" w:lineRule="auto"/>
        <w:ind w:right="-1"/>
        <w:jc w:val="both"/>
        <w:textAlignment w:val="auto"/>
        <w:rPr>
          <w:rFonts w:ascii="Times New Roman" w:hAnsi="Times New Roman"/>
        </w:rPr>
      </w:pPr>
    </w:p>
    <w:p w:rsidR="00EA6C0A" w:rsidRPr="00BD2F6F" w:rsidRDefault="00EA6C0A" w:rsidP="00EA6C0A">
      <w:pPr>
        <w:spacing w:after="0"/>
        <w:jc w:val="center"/>
        <w:rPr>
          <w:rFonts w:ascii="Times New Roman" w:hAnsi="Times New Roman"/>
          <w:b/>
        </w:rPr>
      </w:pPr>
      <w:r w:rsidRPr="00BD2F6F">
        <w:rPr>
          <w:rFonts w:ascii="Times New Roman" w:hAnsi="Times New Roman"/>
          <w:b/>
        </w:rPr>
        <w:lastRenderedPageBreak/>
        <w:t>Čl. IX</w:t>
      </w:r>
    </w:p>
    <w:p w:rsidR="00EA6C0A" w:rsidRPr="00BD2F6F" w:rsidRDefault="00EA6C0A" w:rsidP="00EA6C0A">
      <w:pPr>
        <w:jc w:val="center"/>
        <w:rPr>
          <w:rFonts w:ascii="Times New Roman" w:hAnsi="Times New Roman"/>
          <w:b/>
        </w:rPr>
      </w:pPr>
      <w:r w:rsidRPr="00BD2F6F">
        <w:rPr>
          <w:rFonts w:ascii="Times New Roman" w:hAnsi="Times New Roman"/>
          <w:b/>
        </w:rPr>
        <w:t>Ukončenie zmluvy</w:t>
      </w:r>
    </w:p>
    <w:p w:rsidR="00EA6C0A" w:rsidRPr="00BD2F6F" w:rsidRDefault="00EA6C0A" w:rsidP="00EA6C0A">
      <w:pPr>
        <w:pStyle w:val="Odsekzoznamu"/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Zmluvné strany sa dohodli, že túto zmluvu je možné ukončiť:</w:t>
      </w:r>
    </w:p>
    <w:p w:rsidR="00EA6C0A" w:rsidRPr="00BD2F6F" w:rsidRDefault="00EA6C0A" w:rsidP="00EA6C0A">
      <w:pPr>
        <w:pStyle w:val="Odsekzoznamu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vzájomnou písomnou dohodou zmluvných strán ku dňu uvedeno</w:t>
      </w:r>
      <w:r w:rsidR="003D22BB" w:rsidRPr="00BD2F6F">
        <w:rPr>
          <w:rFonts w:ascii="Times New Roman" w:hAnsi="Times New Roman" w:cs="Times New Roman"/>
          <w:sz w:val="22"/>
          <w:szCs w:val="22"/>
        </w:rPr>
        <w:t>m</w:t>
      </w:r>
      <w:r w:rsidRPr="00BD2F6F">
        <w:rPr>
          <w:rFonts w:ascii="Times New Roman" w:hAnsi="Times New Roman" w:cs="Times New Roman"/>
          <w:sz w:val="22"/>
          <w:szCs w:val="22"/>
        </w:rPr>
        <w:t xml:space="preserve"> v písomnej dohode;</w:t>
      </w:r>
    </w:p>
    <w:p w:rsidR="00EA6C0A" w:rsidRPr="00BD2F6F" w:rsidRDefault="00EA6C0A" w:rsidP="00EA6C0A">
      <w:pPr>
        <w:pStyle w:val="Odsekzoznamu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/>
          <w:sz w:val="22"/>
          <w:szCs w:val="22"/>
        </w:rPr>
      </w:pPr>
      <w:r w:rsidRPr="00BD2F6F">
        <w:rPr>
          <w:rFonts w:ascii="Times New Roman" w:hAnsi="Times New Roman" w:cs="Times New Roman"/>
          <w:sz w:val="22"/>
          <w:szCs w:val="22"/>
        </w:rPr>
        <w:t>odstúpením od zmluvy dodávateľom alebo objednávateľom v prípade podstatného porušenia niektorého z ustanovení tejto zmluvy. Za podstatné porušenie zmluvnej povinnosti sa bude považovať nedodržanie záväzku poskytnutia predmetu plnenia v dohodnutom množstve, kv</w:t>
      </w:r>
      <w:r w:rsidRPr="00BD2F6F">
        <w:rPr>
          <w:rFonts w:ascii="Times New Roman" w:hAnsi="Times New Roman" w:cs="Times New Roman"/>
          <w:sz w:val="22"/>
          <w:szCs w:val="22"/>
        </w:rPr>
        <w:t>a</w:t>
      </w:r>
      <w:r w:rsidRPr="00BD2F6F">
        <w:rPr>
          <w:rFonts w:ascii="Times New Roman" w:hAnsi="Times New Roman" w:cs="Times New Roman"/>
          <w:sz w:val="22"/>
          <w:szCs w:val="22"/>
        </w:rPr>
        <w:t>lite a čase dodávateľom. Účinky odstúpenia nastávajú dňom doručenia písomného vyhotov</w:t>
      </w:r>
      <w:r w:rsidRPr="00BD2F6F">
        <w:rPr>
          <w:rFonts w:ascii="Times New Roman" w:hAnsi="Times New Roman" w:cs="Times New Roman"/>
          <w:sz w:val="22"/>
          <w:szCs w:val="22"/>
        </w:rPr>
        <w:t>e</w:t>
      </w:r>
      <w:r w:rsidRPr="00BD2F6F">
        <w:rPr>
          <w:rFonts w:ascii="Times New Roman" w:hAnsi="Times New Roman" w:cs="Times New Roman"/>
          <w:sz w:val="22"/>
          <w:szCs w:val="22"/>
        </w:rPr>
        <w:t>nia tohto jednostranného písomného právneho úkonu druhé</w:t>
      </w:r>
      <w:r w:rsidR="003D22BB" w:rsidRPr="00BD2F6F">
        <w:rPr>
          <w:rFonts w:ascii="Times New Roman" w:hAnsi="Times New Roman" w:cs="Times New Roman"/>
          <w:sz w:val="22"/>
          <w:szCs w:val="22"/>
        </w:rPr>
        <w:t>mu účastníkovi</w:t>
      </w:r>
      <w:r w:rsidRPr="00BD2F6F">
        <w:rPr>
          <w:rFonts w:ascii="Times New Roman" w:hAnsi="Times New Roman" w:cs="Times New Roman"/>
          <w:sz w:val="22"/>
          <w:szCs w:val="22"/>
        </w:rPr>
        <w:t>.</w:t>
      </w:r>
    </w:p>
    <w:p w:rsidR="00EA6C0A" w:rsidRPr="00BD2F6F" w:rsidRDefault="00EA6C0A" w:rsidP="00EA6C0A">
      <w:pPr>
        <w:pStyle w:val="Odsekzoznamu"/>
        <w:spacing w:after="0"/>
        <w:ind w:left="709"/>
        <w:jc w:val="both"/>
        <w:rPr>
          <w:rFonts w:ascii="Times New Roman" w:hAnsi="Times New Roman"/>
          <w:sz w:val="22"/>
          <w:szCs w:val="22"/>
        </w:rPr>
      </w:pPr>
    </w:p>
    <w:p w:rsidR="00EA6C0A" w:rsidRPr="00BD2F6F" w:rsidRDefault="00EA6C0A" w:rsidP="00CD7F31">
      <w:pPr>
        <w:pStyle w:val="Odsekzoznamu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D2F6F">
        <w:rPr>
          <w:rFonts w:ascii="Times New Roman" w:hAnsi="Times New Roman"/>
          <w:sz w:val="22"/>
          <w:szCs w:val="22"/>
        </w:rPr>
        <w:t>Objednávateľ má právo bez akýchkoľ</w:t>
      </w:r>
      <w:r w:rsidR="00E437EC" w:rsidRPr="00BD2F6F">
        <w:rPr>
          <w:rFonts w:ascii="Times New Roman" w:hAnsi="Times New Roman"/>
          <w:sz w:val="22"/>
          <w:szCs w:val="22"/>
        </w:rPr>
        <w:t>v</w:t>
      </w:r>
      <w:r w:rsidRPr="00BD2F6F">
        <w:rPr>
          <w:rFonts w:ascii="Times New Roman" w:hAnsi="Times New Roman"/>
          <w:sz w:val="22"/>
          <w:szCs w:val="22"/>
        </w:rPr>
        <w:t>ek sankcií odstúpiť od zmluvy v prípade, a</w:t>
      </w:r>
      <w:r w:rsidR="003D22BB" w:rsidRPr="00BD2F6F">
        <w:rPr>
          <w:rFonts w:ascii="Times New Roman" w:hAnsi="Times New Roman"/>
          <w:sz w:val="22"/>
          <w:szCs w:val="22"/>
        </w:rPr>
        <w:t>k</w:t>
      </w:r>
      <w:r w:rsidRPr="00BD2F6F">
        <w:rPr>
          <w:rFonts w:ascii="Times New Roman" w:hAnsi="Times New Roman"/>
          <w:sz w:val="22"/>
          <w:szCs w:val="22"/>
        </w:rPr>
        <w:t xml:space="preserve"> nedošlo k plneniu zmluvy a výsledky kontroly </w:t>
      </w:r>
      <w:r w:rsidR="00E437EC" w:rsidRPr="00BD2F6F">
        <w:rPr>
          <w:rFonts w:ascii="Times New Roman" w:hAnsi="Times New Roman"/>
          <w:sz w:val="22"/>
          <w:szCs w:val="22"/>
        </w:rPr>
        <w:t>Ministerstva dopravy a výstavby SR neumožňujú financov</w:t>
      </w:r>
      <w:r w:rsidR="00E437EC" w:rsidRPr="00BD2F6F">
        <w:rPr>
          <w:rFonts w:ascii="Times New Roman" w:hAnsi="Times New Roman"/>
          <w:sz w:val="22"/>
          <w:szCs w:val="22"/>
        </w:rPr>
        <w:t>a</w:t>
      </w:r>
      <w:r w:rsidR="00E437EC" w:rsidRPr="00BD2F6F">
        <w:rPr>
          <w:rFonts w:ascii="Times New Roman" w:hAnsi="Times New Roman"/>
          <w:sz w:val="22"/>
          <w:szCs w:val="22"/>
        </w:rPr>
        <w:t>nie výdavkov vzniknutých z tohto obstarávania.</w:t>
      </w:r>
    </w:p>
    <w:p w:rsidR="00E437EC" w:rsidRPr="00BD2F6F" w:rsidRDefault="00E437EC" w:rsidP="00E437EC">
      <w:pPr>
        <w:pStyle w:val="Odsekzoznamu"/>
        <w:spacing w:after="0"/>
        <w:jc w:val="both"/>
        <w:rPr>
          <w:rFonts w:ascii="Times New Roman" w:hAnsi="Times New Roman"/>
          <w:sz w:val="22"/>
          <w:szCs w:val="22"/>
        </w:rPr>
      </w:pPr>
    </w:p>
    <w:p w:rsidR="00E437EC" w:rsidRPr="00BD2F6F" w:rsidRDefault="00E437EC" w:rsidP="00E437EC">
      <w:pPr>
        <w:spacing w:after="0"/>
        <w:jc w:val="both"/>
        <w:rPr>
          <w:rFonts w:ascii="Times New Roman" w:hAnsi="Times New Roman"/>
        </w:rPr>
      </w:pPr>
    </w:p>
    <w:p w:rsidR="00E437EC" w:rsidRPr="00BD2F6F" w:rsidRDefault="00E437EC" w:rsidP="00E437EC">
      <w:pPr>
        <w:spacing w:after="0"/>
        <w:jc w:val="center"/>
        <w:rPr>
          <w:rFonts w:ascii="Times New Roman" w:hAnsi="Times New Roman"/>
          <w:b/>
          <w:bCs/>
        </w:rPr>
      </w:pPr>
      <w:r w:rsidRPr="00BD2F6F">
        <w:rPr>
          <w:rFonts w:ascii="Times New Roman" w:hAnsi="Times New Roman"/>
          <w:b/>
          <w:bCs/>
        </w:rPr>
        <w:t>Čl. X</w:t>
      </w:r>
    </w:p>
    <w:p w:rsidR="00E437EC" w:rsidRPr="00BD2F6F" w:rsidRDefault="00B302E7" w:rsidP="00E437EC">
      <w:pPr>
        <w:spacing w:after="0"/>
        <w:jc w:val="center"/>
        <w:rPr>
          <w:rFonts w:ascii="Times New Roman" w:hAnsi="Times New Roman"/>
          <w:b/>
          <w:bCs/>
        </w:rPr>
      </w:pPr>
      <w:r w:rsidRPr="00BD2F6F">
        <w:rPr>
          <w:rFonts w:ascii="Times New Roman" w:hAnsi="Times New Roman"/>
          <w:b/>
          <w:bCs/>
        </w:rPr>
        <w:t xml:space="preserve">Osobitné </w:t>
      </w:r>
      <w:r w:rsidR="00E437EC" w:rsidRPr="00BD2F6F">
        <w:rPr>
          <w:rFonts w:ascii="Times New Roman" w:hAnsi="Times New Roman"/>
          <w:b/>
          <w:bCs/>
        </w:rPr>
        <w:t>ustanovenia</w:t>
      </w:r>
    </w:p>
    <w:p w:rsidR="00B302E7" w:rsidRPr="00BD2F6F" w:rsidRDefault="00B302E7" w:rsidP="00E437EC">
      <w:pPr>
        <w:spacing w:after="0"/>
        <w:jc w:val="center"/>
        <w:rPr>
          <w:rFonts w:ascii="Times New Roman" w:hAnsi="Times New Roman"/>
          <w:b/>
          <w:bCs/>
        </w:rPr>
      </w:pPr>
    </w:p>
    <w:p w:rsidR="00B302E7" w:rsidRPr="00BD2F6F" w:rsidRDefault="00B302E7" w:rsidP="00B302E7">
      <w:pPr>
        <w:widowControl w:val="0"/>
        <w:numPr>
          <w:ilvl w:val="0"/>
          <w:numId w:val="10"/>
        </w:numPr>
        <w:shd w:val="clear" w:color="auto" w:fill="FFFFFF"/>
        <w:tabs>
          <w:tab w:val="clear" w:pos="644"/>
          <w:tab w:val="num" w:pos="426"/>
        </w:tabs>
        <w:suppressAutoHyphens w:val="0"/>
        <w:autoSpaceDE w:val="0"/>
        <w:adjustRightInd w:val="0"/>
        <w:spacing w:after="0" w:line="276" w:lineRule="auto"/>
        <w:ind w:left="426" w:right="-1" w:hanging="426"/>
        <w:jc w:val="both"/>
        <w:textAlignment w:val="auto"/>
        <w:rPr>
          <w:rFonts w:ascii="Times New Roman" w:hAnsi="Times New Roman"/>
          <w:color w:val="000000"/>
          <w:spacing w:val="-5"/>
        </w:rPr>
      </w:pPr>
      <w:r w:rsidRPr="00BD2F6F">
        <w:rPr>
          <w:rFonts w:ascii="Times New Roman" w:hAnsi="Times New Roman"/>
          <w:color w:val="000000"/>
          <w:spacing w:val="-5"/>
        </w:rPr>
        <w:t>Dodanie tovarov je realizované v rámci projektu „</w:t>
      </w:r>
      <w:proofErr w:type="spellStart"/>
      <w:r w:rsidRPr="00BD2F6F">
        <w:rPr>
          <w:rFonts w:ascii="Times New Roman" w:hAnsi="Times New Roman"/>
          <w:color w:val="000000"/>
          <w:spacing w:val="-5"/>
        </w:rPr>
        <w:t>Wifi</w:t>
      </w:r>
      <w:proofErr w:type="spellEnd"/>
      <w:r w:rsidRPr="00BD2F6F">
        <w:rPr>
          <w:rFonts w:ascii="Times New Roman" w:hAnsi="Times New Roman"/>
          <w:color w:val="000000"/>
          <w:spacing w:val="-5"/>
        </w:rPr>
        <w:t xml:space="preserve"> pre Teba“.  Projekt je realizovaný v rámci Op</w:t>
      </w:r>
      <w:r w:rsidRPr="00BD2F6F">
        <w:rPr>
          <w:rFonts w:ascii="Times New Roman" w:hAnsi="Times New Roman"/>
          <w:color w:val="000000"/>
          <w:spacing w:val="-5"/>
        </w:rPr>
        <w:t>e</w:t>
      </w:r>
      <w:r w:rsidRPr="00BD2F6F">
        <w:rPr>
          <w:rFonts w:ascii="Times New Roman" w:hAnsi="Times New Roman"/>
          <w:color w:val="000000"/>
          <w:spacing w:val="-5"/>
        </w:rPr>
        <w:t>račného programu Integrovaná infraštruktúra 2014 – 2020.</w:t>
      </w:r>
    </w:p>
    <w:p w:rsidR="00B302E7" w:rsidRPr="00BD2F6F" w:rsidRDefault="00B302E7" w:rsidP="00B302E7">
      <w:pPr>
        <w:widowControl w:val="0"/>
        <w:numPr>
          <w:ilvl w:val="0"/>
          <w:numId w:val="10"/>
        </w:numPr>
        <w:shd w:val="clear" w:color="auto" w:fill="FFFFFF"/>
        <w:tabs>
          <w:tab w:val="clear" w:pos="644"/>
          <w:tab w:val="num" w:pos="426"/>
        </w:tabs>
        <w:suppressAutoHyphens w:val="0"/>
        <w:autoSpaceDE w:val="0"/>
        <w:adjustRightInd w:val="0"/>
        <w:spacing w:after="0" w:line="276" w:lineRule="auto"/>
        <w:ind w:left="426" w:right="-1" w:hanging="426"/>
        <w:jc w:val="both"/>
        <w:textAlignment w:val="auto"/>
        <w:rPr>
          <w:rFonts w:ascii="Times New Roman" w:hAnsi="Times New Roman"/>
          <w:color w:val="000000"/>
          <w:spacing w:val="-5"/>
        </w:rPr>
      </w:pPr>
      <w:r w:rsidRPr="00BD2F6F">
        <w:rPr>
          <w:rFonts w:ascii="Times New Roman" w:hAnsi="Times New Roman"/>
          <w:color w:val="000000"/>
          <w:spacing w:val="-5"/>
        </w:rPr>
        <w:t>Dodávateľ je povinný strpieť výkon kontroly (auditu) súvisiaceho s dodávaným tovarom, uskutočn</w:t>
      </w:r>
      <w:r w:rsidRPr="00BD2F6F">
        <w:rPr>
          <w:rFonts w:ascii="Times New Roman" w:hAnsi="Times New Roman"/>
          <w:color w:val="000000"/>
          <w:spacing w:val="-5"/>
        </w:rPr>
        <w:t>e</w:t>
      </w:r>
      <w:r w:rsidRPr="00BD2F6F">
        <w:rPr>
          <w:rFonts w:ascii="Times New Roman" w:hAnsi="Times New Roman"/>
          <w:color w:val="000000"/>
          <w:spacing w:val="-5"/>
        </w:rPr>
        <w:t>nými prácami a poskytnutými službami kedykoľvek  počas platnosti a účinnosti Zmluvy, a to oprávn</w:t>
      </w:r>
      <w:r w:rsidRPr="00BD2F6F">
        <w:rPr>
          <w:rFonts w:ascii="Times New Roman" w:hAnsi="Times New Roman"/>
          <w:color w:val="000000"/>
          <w:spacing w:val="-5"/>
        </w:rPr>
        <w:t>e</w:t>
      </w:r>
      <w:r w:rsidRPr="00BD2F6F">
        <w:rPr>
          <w:rFonts w:ascii="Times New Roman" w:hAnsi="Times New Roman"/>
          <w:color w:val="000000"/>
          <w:spacing w:val="-5"/>
        </w:rPr>
        <w:t>nými osobami a poskytnúť im všetku potrebnú súčinnosť.</w:t>
      </w:r>
    </w:p>
    <w:p w:rsidR="00B302E7" w:rsidRPr="00BD2F6F" w:rsidRDefault="00B302E7" w:rsidP="00B302E7">
      <w:pPr>
        <w:ind w:left="993"/>
        <w:jc w:val="both"/>
        <w:outlineLvl w:val="0"/>
        <w:rPr>
          <w:rFonts w:ascii="Times New Roman" w:hAnsi="Times New Roman"/>
          <w:color w:val="000000"/>
          <w:spacing w:val="-5"/>
        </w:rPr>
      </w:pPr>
      <w:r w:rsidRPr="00BD2F6F">
        <w:rPr>
          <w:rFonts w:ascii="Times New Roman" w:hAnsi="Times New Roman"/>
          <w:color w:val="000000"/>
          <w:spacing w:val="-5"/>
        </w:rPr>
        <w:t>Oprávnené osoby na výkon kontroly (auditu) sú najmä:</w:t>
      </w:r>
    </w:p>
    <w:p w:rsidR="00B302E7" w:rsidRPr="00BD2F6F" w:rsidRDefault="00B302E7" w:rsidP="00B302E7">
      <w:pPr>
        <w:numPr>
          <w:ilvl w:val="0"/>
          <w:numId w:val="11"/>
        </w:numPr>
        <w:suppressAutoHyphens w:val="0"/>
        <w:autoSpaceDN/>
        <w:spacing w:after="0" w:line="240" w:lineRule="auto"/>
        <w:ind w:left="1418"/>
        <w:jc w:val="both"/>
        <w:textAlignment w:val="auto"/>
        <w:outlineLvl w:val="0"/>
        <w:rPr>
          <w:rFonts w:ascii="Times New Roman" w:hAnsi="Times New Roman"/>
          <w:color w:val="000000"/>
          <w:spacing w:val="-5"/>
        </w:rPr>
      </w:pPr>
      <w:r w:rsidRPr="00BD2F6F">
        <w:rPr>
          <w:rFonts w:ascii="Times New Roman" w:hAnsi="Times New Roman"/>
          <w:color w:val="000000"/>
          <w:spacing w:val="-5"/>
        </w:rPr>
        <w:t>poskytovateľ a ním poverené osoby,</w:t>
      </w:r>
    </w:p>
    <w:p w:rsidR="00B302E7" w:rsidRPr="00BD2F6F" w:rsidRDefault="00B302E7" w:rsidP="00B302E7">
      <w:pPr>
        <w:numPr>
          <w:ilvl w:val="0"/>
          <w:numId w:val="11"/>
        </w:numPr>
        <w:suppressAutoHyphens w:val="0"/>
        <w:autoSpaceDN/>
        <w:spacing w:after="0" w:line="240" w:lineRule="auto"/>
        <w:ind w:left="1418"/>
        <w:jc w:val="both"/>
        <w:textAlignment w:val="auto"/>
        <w:outlineLvl w:val="0"/>
        <w:rPr>
          <w:rFonts w:ascii="Times New Roman" w:hAnsi="Times New Roman"/>
          <w:color w:val="000000"/>
          <w:spacing w:val="-5"/>
        </w:rPr>
      </w:pPr>
      <w:r w:rsidRPr="00BD2F6F">
        <w:rPr>
          <w:rFonts w:ascii="Times New Roman" w:hAnsi="Times New Roman"/>
          <w:color w:val="000000"/>
          <w:spacing w:val="-5"/>
        </w:rPr>
        <w:t>Útvar následnej finančnej kontroly a nimi poverené osoby,</w:t>
      </w:r>
    </w:p>
    <w:p w:rsidR="00B302E7" w:rsidRPr="00BD2F6F" w:rsidRDefault="00B302E7" w:rsidP="00B302E7">
      <w:pPr>
        <w:numPr>
          <w:ilvl w:val="0"/>
          <w:numId w:val="11"/>
        </w:numPr>
        <w:suppressAutoHyphens w:val="0"/>
        <w:autoSpaceDN/>
        <w:spacing w:after="0" w:line="240" w:lineRule="auto"/>
        <w:ind w:left="1418"/>
        <w:jc w:val="both"/>
        <w:textAlignment w:val="auto"/>
        <w:outlineLvl w:val="0"/>
        <w:rPr>
          <w:rFonts w:ascii="Times New Roman" w:hAnsi="Times New Roman"/>
          <w:color w:val="000000"/>
          <w:spacing w:val="-5"/>
        </w:rPr>
      </w:pPr>
      <w:r w:rsidRPr="00BD2F6F">
        <w:rPr>
          <w:rFonts w:ascii="Times New Roman" w:hAnsi="Times New Roman"/>
          <w:color w:val="000000"/>
          <w:spacing w:val="-5"/>
        </w:rPr>
        <w:t>Najvyšší kontrolný úrad SR, príslušná Správa finančnej kontroly, Certifikačný orgán a ním poverené osoby,</w:t>
      </w:r>
    </w:p>
    <w:p w:rsidR="00B302E7" w:rsidRPr="00BD2F6F" w:rsidRDefault="00B302E7" w:rsidP="00B302E7">
      <w:pPr>
        <w:numPr>
          <w:ilvl w:val="0"/>
          <w:numId w:val="11"/>
        </w:numPr>
        <w:suppressAutoHyphens w:val="0"/>
        <w:autoSpaceDN/>
        <w:spacing w:after="0" w:line="240" w:lineRule="auto"/>
        <w:ind w:left="1418"/>
        <w:jc w:val="both"/>
        <w:textAlignment w:val="auto"/>
        <w:outlineLvl w:val="0"/>
        <w:rPr>
          <w:rFonts w:ascii="Times New Roman" w:hAnsi="Times New Roman"/>
          <w:color w:val="000000"/>
          <w:spacing w:val="-5"/>
        </w:rPr>
      </w:pPr>
      <w:r w:rsidRPr="00BD2F6F">
        <w:rPr>
          <w:rFonts w:ascii="Times New Roman" w:hAnsi="Times New Roman"/>
          <w:color w:val="000000"/>
          <w:spacing w:val="-5"/>
        </w:rPr>
        <w:t>orgán auditu, jeho spolupracujúce orgány a nimi poverené osoby,</w:t>
      </w:r>
    </w:p>
    <w:p w:rsidR="00B302E7" w:rsidRPr="00BD2F6F" w:rsidRDefault="00B302E7" w:rsidP="00B302E7">
      <w:pPr>
        <w:numPr>
          <w:ilvl w:val="0"/>
          <w:numId w:val="11"/>
        </w:numPr>
        <w:suppressAutoHyphens w:val="0"/>
        <w:autoSpaceDN/>
        <w:spacing w:after="0" w:line="240" w:lineRule="auto"/>
        <w:ind w:left="1418"/>
        <w:jc w:val="both"/>
        <w:textAlignment w:val="auto"/>
        <w:outlineLvl w:val="0"/>
        <w:rPr>
          <w:rFonts w:ascii="Times New Roman" w:hAnsi="Times New Roman"/>
          <w:color w:val="000000"/>
          <w:spacing w:val="-5"/>
        </w:rPr>
      </w:pPr>
      <w:r w:rsidRPr="00BD2F6F">
        <w:rPr>
          <w:rFonts w:ascii="Times New Roman" w:hAnsi="Times New Roman"/>
          <w:color w:val="000000"/>
          <w:spacing w:val="-5"/>
        </w:rPr>
        <w:t>splnomocnení zástupcovia Európskej komisie a Európskeho dvora audítorov,</w:t>
      </w:r>
    </w:p>
    <w:p w:rsidR="00B302E7" w:rsidRPr="00BD2F6F" w:rsidRDefault="00B302E7" w:rsidP="00B302E7">
      <w:pPr>
        <w:numPr>
          <w:ilvl w:val="0"/>
          <w:numId w:val="11"/>
        </w:numPr>
        <w:suppressAutoHyphens w:val="0"/>
        <w:autoSpaceDN/>
        <w:spacing w:after="0" w:line="240" w:lineRule="auto"/>
        <w:ind w:left="1418"/>
        <w:jc w:val="both"/>
        <w:textAlignment w:val="auto"/>
        <w:outlineLvl w:val="0"/>
        <w:rPr>
          <w:rFonts w:ascii="Times New Roman" w:hAnsi="Times New Roman"/>
          <w:color w:val="000000"/>
          <w:spacing w:val="-5"/>
        </w:rPr>
      </w:pPr>
      <w:r w:rsidRPr="00BD2F6F">
        <w:rPr>
          <w:rFonts w:ascii="Times New Roman" w:hAnsi="Times New Roman"/>
          <w:color w:val="000000"/>
          <w:spacing w:val="-5"/>
        </w:rPr>
        <w:t>osoby prizvané orgánmi uvedenými v písm. a. až d. v súlade s príslušnými právnymi pre</w:t>
      </w:r>
      <w:r w:rsidRPr="00BD2F6F">
        <w:rPr>
          <w:rFonts w:ascii="Times New Roman" w:hAnsi="Times New Roman"/>
          <w:color w:val="000000"/>
          <w:spacing w:val="-5"/>
        </w:rPr>
        <w:t>d</w:t>
      </w:r>
      <w:r w:rsidRPr="00BD2F6F">
        <w:rPr>
          <w:rFonts w:ascii="Times New Roman" w:hAnsi="Times New Roman"/>
          <w:color w:val="000000"/>
          <w:spacing w:val="-5"/>
        </w:rPr>
        <w:t>pismi Slovenskej republiky a Európskej únie.</w:t>
      </w:r>
    </w:p>
    <w:p w:rsidR="00B302E7" w:rsidRPr="00BD2F6F" w:rsidRDefault="00B302E7" w:rsidP="00E437EC">
      <w:pPr>
        <w:spacing w:after="0"/>
        <w:jc w:val="center"/>
        <w:rPr>
          <w:rFonts w:ascii="Times New Roman" w:hAnsi="Times New Roman"/>
          <w:b/>
          <w:bCs/>
        </w:rPr>
      </w:pPr>
    </w:p>
    <w:p w:rsidR="00E437EC" w:rsidRPr="00BD2F6F" w:rsidRDefault="00E437EC" w:rsidP="00E437EC">
      <w:pPr>
        <w:spacing w:after="0"/>
        <w:jc w:val="center"/>
        <w:rPr>
          <w:rFonts w:ascii="Times New Roman" w:hAnsi="Times New Roman"/>
          <w:b/>
          <w:bCs/>
        </w:rPr>
      </w:pPr>
    </w:p>
    <w:p w:rsidR="00E437EC" w:rsidRPr="00BD2F6F" w:rsidRDefault="00E437EC" w:rsidP="00E437EC">
      <w:pPr>
        <w:spacing w:after="0"/>
        <w:jc w:val="center"/>
        <w:rPr>
          <w:rFonts w:ascii="Times New Roman" w:hAnsi="Times New Roman"/>
          <w:b/>
          <w:bCs/>
        </w:rPr>
      </w:pPr>
    </w:p>
    <w:p w:rsidR="00B302E7" w:rsidRPr="00BD2F6F" w:rsidRDefault="00B302E7" w:rsidP="00B302E7">
      <w:pPr>
        <w:widowControl w:val="0"/>
        <w:shd w:val="clear" w:color="auto" w:fill="FFFFFF"/>
        <w:suppressAutoHyphens w:val="0"/>
        <w:autoSpaceDE w:val="0"/>
        <w:adjustRightInd w:val="0"/>
        <w:spacing w:after="0" w:line="276" w:lineRule="auto"/>
        <w:ind w:left="284" w:right="-1"/>
        <w:jc w:val="both"/>
        <w:textAlignment w:val="auto"/>
        <w:rPr>
          <w:rFonts w:ascii="Times New Roman" w:hAnsi="Times New Roman"/>
          <w:color w:val="000000"/>
          <w:spacing w:val="-5"/>
        </w:rPr>
      </w:pPr>
    </w:p>
    <w:p w:rsidR="00B302E7" w:rsidRPr="00BD2F6F" w:rsidRDefault="00B302E7" w:rsidP="00B302E7">
      <w:pPr>
        <w:spacing w:after="0"/>
        <w:jc w:val="center"/>
        <w:rPr>
          <w:rFonts w:ascii="Times New Roman" w:hAnsi="Times New Roman"/>
          <w:b/>
          <w:bCs/>
        </w:rPr>
      </w:pPr>
      <w:r w:rsidRPr="00BD2F6F">
        <w:rPr>
          <w:rFonts w:ascii="Times New Roman" w:hAnsi="Times New Roman"/>
          <w:b/>
          <w:bCs/>
        </w:rPr>
        <w:t>Čl. XI</w:t>
      </w:r>
    </w:p>
    <w:p w:rsidR="00B302E7" w:rsidRPr="00BD2F6F" w:rsidRDefault="00B302E7" w:rsidP="00B302E7">
      <w:pPr>
        <w:spacing w:after="0"/>
        <w:jc w:val="center"/>
        <w:rPr>
          <w:rFonts w:ascii="Times New Roman" w:hAnsi="Times New Roman"/>
          <w:b/>
          <w:bCs/>
        </w:rPr>
      </w:pPr>
      <w:r w:rsidRPr="00BD2F6F">
        <w:rPr>
          <w:rFonts w:ascii="Times New Roman" w:hAnsi="Times New Roman"/>
          <w:b/>
          <w:bCs/>
        </w:rPr>
        <w:t>Záverečné ustanovenia</w:t>
      </w:r>
    </w:p>
    <w:p w:rsidR="00B302E7" w:rsidRPr="00BD2F6F" w:rsidRDefault="00B302E7" w:rsidP="00B302E7">
      <w:pPr>
        <w:widowControl w:val="0"/>
        <w:shd w:val="clear" w:color="auto" w:fill="FFFFFF"/>
        <w:suppressAutoHyphens w:val="0"/>
        <w:autoSpaceDE w:val="0"/>
        <w:adjustRightInd w:val="0"/>
        <w:spacing w:after="0" w:line="276" w:lineRule="auto"/>
        <w:ind w:left="284" w:right="-1"/>
        <w:jc w:val="both"/>
        <w:textAlignment w:val="auto"/>
        <w:rPr>
          <w:rFonts w:ascii="Times New Roman" w:hAnsi="Times New Roman"/>
          <w:color w:val="000000"/>
          <w:spacing w:val="-5"/>
        </w:rPr>
      </w:pPr>
    </w:p>
    <w:p w:rsidR="00B302E7" w:rsidRPr="00BD2F6F" w:rsidRDefault="00B302E7" w:rsidP="00B302E7">
      <w:pPr>
        <w:widowControl w:val="0"/>
        <w:shd w:val="clear" w:color="auto" w:fill="FFFFFF"/>
        <w:suppressAutoHyphens w:val="0"/>
        <w:autoSpaceDE w:val="0"/>
        <w:adjustRightInd w:val="0"/>
        <w:spacing w:after="0" w:line="276" w:lineRule="auto"/>
        <w:ind w:left="284" w:right="-1"/>
        <w:jc w:val="both"/>
        <w:textAlignment w:val="auto"/>
        <w:rPr>
          <w:rFonts w:ascii="Times New Roman" w:hAnsi="Times New Roman"/>
          <w:color w:val="000000"/>
          <w:spacing w:val="-5"/>
        </w:rPr>
      </w:pPr>
    </w:p>
    <w:p w:rsidR="00B302E7" w:rsidRPr="00BD2F6F" w:rsidRDefault="00B302E7" w:rsidP="008F40FD">
      <w:pPr>
        <w:pStyle w:val="Odsekzoznamu"/>
        <w:widowControl w:val="0"/>
        <w:numPr>
          <w:ilvl w:val="0"/>
          <w:numId w:val="12"/>
        </w:numPr>
        <w:shd w:val="clear" w:color="auto" w:fill="FFFFFF"/>
        <w:tabs>
          <w:tab w:val="clear" w:pos="644"/>
          <w:tab w:val="num" w:pos="426"/>
        </w:tabs>
        <w:autoSpaceDE w:val="0"/>
        <w:adjustRightInd w:val="0"/>
        <w:spacing w:after="0"/>
        <w:ind w:left="426" w:right="-1" w:hanging="426"/>
        <w:jc w:val="both"/>
        <w:rPr>
          <w:rFonts w:ascii="Times New Roman" w:hAnsi="Times New Roman"/>
          <w:color w:val="000000"/>
          <w:spacing w:val="-5"/>
          <w:sz w:val="22"/>
          <w:szCs w:val="22"/>
        </w:rPr>
      </w:pPr>
      <w:r w:rsidRPr="00BD2F6F">
        <w:rPr>
          <w:rFonts w:ascii="Times New Roman" w:hAnsi="Times New Roman"/>
          <w:color w:val="000000"/>
          <w:spacing w:val="-5"/>
          <w:sz w:val="22"/>
          <w:szCs w:val="22"/>
        </w:rPr>
        <w:t>Meniť alebo dopĺňať obsah tejto zmluvy možno len formou písomných dodatkov podpísaných oboma zmluvnými stranami.</w:t>
      </w:r>
    </w:p>
    <w:p w:rsidR="0099092A" w:rsidRPr="00BD2F6F" w:rsidRDefault="0099092A" w:rsidP="008F40FD">
      <w:pPr>
        <w:widowControl w:val="0"/>
        <w:numPr>
          <w:ilvl w:val="0"/>
          <w:numId w:val="12"/>
        </w:numPr>
        <w:shd w:val="clear" w:color="auto" w:fill="FFFFFF"/>
        <w:tabs>
          <w:tab w:val="clear" w:pos="644"/>
        </w:tabs>
        <w:suppressAutoHyphens w:val="0"/>
        <w:autoSpaceDE w:val="0"/>
        <w:adjustRightInd w:val="0"/>
        <w:spacing w:after="0" w:line="276" w:lineRule="auto"/>
        <w:ind w:left="426" w:right="-1" w:hanging="426"/>
        <w:jc w:val="both"/>
        <w:textAlignment w:val="auto"/>
        <w:rPr>
          <w:rFonts w:ascii="Times New Roman" w:hAnsi="Times New Roman"/>
          <w:color w:val="000000"/>
          <w:spacing w:val="-5"/>
        </w:rPr>
      </w:pPr>
      <w:r w:rsidRPr="00BD2F6F">
        <w:rPr>
          <w:rFonts w:ascii="Times New Roman" w:hAnsi="Times New Roman"/>
        </w:rPr>
        <w:t>Zmluvné vzťahy medzi stranami neupravené touto zmluvou sa riadia príslušnými ustanoveniami Obchodného zákonníka v znení neskorších predpisov.</w:t>
      </w:r>
    </w:p>
    <w:p w:rsidR="0099092A" w:rsidRPr="00BD2F6F" w:rsidRDefault="0099092A" w:rsidP="008F40FD">
      <w:pPr>
        <w:widowControl w:val="0"/>
        <w:numPr>
          <w:ilvl w:val="0"/>
          <w:numId w:val="12"/>
        </w:numPr>
        <w:shd w:val="clear" w:color="auto" w:fill="FFFFFF"/>
        <w:tabs>
          <w:tab w:val="clear" w:pos="644"/>
        </w:tabs>
        <w:suppressAutoHyphens w:val="0"/>
        <w:autoSpaceDE w:val="0"/>
        <w:adjustRightInd w:val="0"/>
        <w:spacing w:after="0" w:line="276" w:lineRule="auto"/>
        <w:ind w:left="426" w:right="-1" w:hanging="426"/>
        <w:jc w:val="both"/>
        <w:textAlignment w:val="auto"/>
        <w:rPr>
          <w:rFonts w:ascii="Times New Roman" w:hAnsi="Times New Roman"/>
          <w:color w:val="000000"/>
          <w:spacing w:val="-5"/>
        </w:rPr>
      </w:pPr>
      <w:r w:rsidRPr="00BD2F6F">
        <w:rPr>
          <w:rFonts w:ascii="Times New Roman" w:hAnsi="Times New Roman"/>
        </w:rPr>
        <w:t>Zmluvné strany sa zaväzujú urovnať všetky spory vzniknuté v súvislosti s touto zmluvou pred</w:t>
      </w:r>
      <w:r w:rsidRPr="00BD2F6F">
        <w:rPr>
          <w:rFonts w:ascii="Times New Roman" w:hAnsi="Times New Roman"/>
        </w:rPr>
        <w:t>o</w:t>
      </w:r>
      <w:r w:rsidRPr="00BD2F6F">
        <w:rPr>
          <w:rFonts w:ascii="Times New Roman" w:hAnsi="Times New Roman"/>
        </w:rPr>
        <w:t>všetkým  dohodou.</w:t>
      </w:r>
    </w:p>
    <w:p w:rsidR="00E437EC" w:rsidRPr="00BD2F6F" w:rsidRDefault="00E437EC" w:rsidP="008F40FD">
      <w:pPr>
        <w:pStyle w:val="Odsekzoznamu"/>
        <w:widowControl w:val="0"/>
        <w:numPr>
          <w:ilvl w:val="0"/>
          <w:numId w:val="12"/>
        </w:numPr>
        <w:shd w:val="clear" w:color="auto" w:fill="FFFFFF"/>
        <w:tabs>
          <w:tab w:val="clear" w:pos="644"/>
        </w:tabs>
        <w:autoSpaceDE w:val="0"/>
        <w:adjustRightInd w:val="0"/>
        <w:spacing w:after="0"/>
        <w:ind w:left="426" w:right="-1" w:hanging="426"/>
        <w:jc w:val="both"/>
        <w:rPr>
          <w:rFonts w:ascii="Times New Roman" w:hAnsi="Times New Roman"/>
          <w:color w:val="000000"/>
          <w:spacing w:val="-5"/>
          <w:sz w:val="22"/>
          <w:szCs w:val="22"/>
        </w:rPr>
      </w:pPr>
      <w:r w:rsidRPr="00BD2F6F">
        <w:rPr>
          <w:rFonts w:ascii="Times New Roman" w:hAnsi="Times New Roman"/>
          <w:color w:val="000000"/>
          <w:spacing w:val="-9"/>
          <w:sz w:val="22"/>
          <w:szCs w:val="22"/>
        </w:rPr>
        <w:t>Táto zmluva je vyhotovená v štyroch rovnopisoch, pre každú zmluvnú stranu po dvoch rovnopisoch.</w:t>
      </w:r>
    </w:p>
    <w:p w:rsidR="00E437EC" w:rsidRPr="00BD2F6F" w:rsidRDefault="00E437EC" w:rsidP="008F40FD">
      <w:pPr>
        <w:widowControl w:val="0"/>
        <w:numPr>
          <w:ilvl w:val="0"/>
          <w:numId w:val="12"/>
        </w:numPr>
        <w:shd w:val="clear" w:color="auto" w:fill="FFFFFF"/>
        <w:tabs>
          <w:tab w:val="clear" w:pos="644"/>
        </w:tabs>
        <w:suppressAutoHyphens w:val="0"/>
        <w:autoSpaceDE w:val="0"/>
        <w:adjustRightInd w:val="0"/>
        <w:spacing w:after="0" w:line="276" w:lineRule="auto"/>
        <w:ind w:left="426" w:right="-1" w:hanging="426"/>
        <w:jc w:val="both"/>
        <w:textAlignment w:val="auto"/>
        <w:rPr>
          <w:rFonts w:ascii="Times New Roman" w:hAnsi="Times New Roman"/>
        </w:rPr>
      </w:pPr>
      <w:r w:rsidRPr="00BD2F6F">
        <w:rPr>
          <w:rFonts w:ascii="Times New Roman" w:hAnsi="Times New Roman"/>
        </w:rPr>
        <w:t xml:space="preserve">Zmluva nadobúda platnosť dňom podpisu zmluvnými stranami a účinnosť </w:t>
      </w:r>
      <w:r w:rsidR="0099092A" w:rsidRPr="00BD2F6F">
        <w:rPr>
          <w:rFonts w:ascii="Times New Roman" w:hAnsi="Times New Roman"/>
        </w:rPr>
        <w:t xml:space="preserve">deň </w:t>
      </w:r>
      <w:r w:rsidRPr="00BD2F6F">
        <w:rPr>
          <w:rFonts w:ascii="Times New Roman" w:hAnsi="Times New Roman"/>
        </w:rPr>
        <w:t xml:space="preserve">nasledujúci po </w:t>
      </w:r>
      <w:r w:rsidR="0099092A" w:rsidRPr="00BD2F6F">
        <w:rPr>
          <w:rFonts w:ascii="Times New Roman" w:hAnsi="Times New Roman"/>
        </w:rPr>
        <w:lastRenderedPageBreak/>
        <w:t xml:space="preserve">zverejnení na webovej stránke objednávateľa a súčasne po </w:t>
      </w:r>
      <w:r w:rsidR="009C56EF" w:rsidRPr="00BD2F6F">
        <w:rPr>
          <w:rFonts w:ascii="Times New Roman" w:hAnsi="Times New Roman"/>
        </w:rPr>
        <w:t>podpise zmluvy o poskytnutí nen</w:t>
      </w:r>
      <w:r w:rsidR="009C56EF" w:rsidRPr="00BD2F6F">
        <w:rPr>
          <w:rFonts w:ascii="Times New Roman" w:hAnsi="Times New Roman"/>
        </w:rPr>
        <w:t>á</w:t>
      </w:r>
      <w:r w:rsidR="009C56EF" w:rsidRPr="00BD2F6F">
        <w:rPr>
          <w:rFonts w:ascii="Times New Roman" w:hAnsi="Times New Roman"/>
        </w:rPr>
        <w:t xml:space="preserve">vratného finančného príspevku mestskej časti </w:t>
      </w:r>
      <w:proofErr w:type="spellStart"/>
      <w:r w:rsidR="009C56EF" w:rsidRPr="00BD2F6F">
        <w:rPr>
          <w:rFonts w:ascii="Times New Roman" w:hAnsi="Times New Roman"/>
        </w:rPr>
        <w:t>Košice-Sídlisko</w:t>
      </w:r>
      <w:proofErr w:type="spellEnd"/>
      <w:r w:rsidR="009C56EF" w:rsidRPr="00BD2F6F">
        <w:rPr>
          <w:rFonts w:ascii="Times New Roman" w:hAnsi="Times New Roman"/>
        </w:rPr>
        <w:t xml:space="preserve"> Ťahanovce </w:t>
      </w:r>
      <w:r w:rsidR="00102401" w:rsidRPr="00BD2F6F">
        <w:rPr>
          <w:rFonts w:ascii="Times New Roman" w:hAnsi="Times New Roman"/>
        </w:rPr>
        <w:t>na projekt</w:t>
      </w:r>
      <w:r w:rsidR="00985940">
        <w:rPr>
          <w:rFonts w:ascii="Times New Roman" w:hAnsi="Times New Roman"/>
        </w:rPr>
        <w:t xml:space="preserve"> „WIFI pre Teba na sídlisku Ťahanovce“</w:t>
      </w:r>
      <w:r w:rsidR="003D22BB" w:rsidRPr="00BD2F6F">
        <w:rPr>
          <w:rFonts w:ascii="Times New Roman" w:hAnsi="Times New Roman"/>
        </w:rPr>
        <w:t xml:space="preserve">   </w:t>
      </w:r>
      <w:r w:rsidR="00102401" w:rsidRPr="00BD2F6F">
        <w:rPr>
          <w:rFonts w:ascii="Times New Roman" w:hAnsi="Times New Roman"/>
        </w:rPr>
        <w:t>v rámci výzvy č. OPII-2018/7/1-DOP WiFi pre Teba.</w:t>
      </w:r>
      <w:r w:rsidRPr="00BD2F6F">
        <w:rPr>
          <w:rFonts w:ascii="Times New Roman" w:hAnsi="Times New Roman"/>
        </w:rPr>
        <w:t xml:space="preserve"> </w:t>
      </w:r>
    </w:p>
    <w:p w:rsidR="00E437EC" w:rsidRPr="00BD2F6F" w:rsidRDefault="00E437EC" w:rsidP="008F40FD">
      <w:pPr>
        <w:widowControl w:val="0"/>
        <w:numPr>
          <w:ilvl w:val="0"/>
          <w:numId w:val="12"/>
        </w:numPr>
        <w:shd w:val="clear" w:color="auto" w:fill="FFFFFF"/>
        <w:tabs>
          <w:tab w:val="clear" w:pos="644"/>
          <w:tab w:val="num" w:pos="426"/>
        </w:tabs>
        <w:suppressAutoHyphens w:val="0"/>
        <w:autoSpaceDE w:val="0"/>
        <w:adjustRightInd w:val="0"/>
        <w:spacing w:after="0" w:line="276" w:lineRule="auto"/>
        <w:ind w:left="426" w:right="-1" w:hanging="426"/>
        <w:jc w:val="both"/>
        <w:textAlignment w:val="auto"/>
        <w:rPr>
          <w:rFonts w:ascii="Times New Roman" w:hAnsi="Times New Roman"/>
        </w:rPr>
      </w:pPr>
      <w:r w:rsidRPr="00BD2F6F">
        <w:rPr>
          <w:rFonts w:ascii="Times New Roman" w:hAnsi="Times New Roman"/>
        </w:rPr>
        <w:t xml:space="preserve">Zmluvné strany </w:t>
      </w:r>
      <w:r w:rsidR="0099092A" w:rsidRPr="00BD2F6F">
        <w:rPr>
          <w:rFonts w:ascii="Times New Roman" w:hAnsi="Times New Roman"/>
        </w:rPr>
        <w:t>vyhlasujú, že sa so zmluvou oboznámili a s jej obsahom súhlasia</w:t>
      </w:r>
    </w:p>
    <w:p w:rsidR="0099092A" w:rsidRPr="00BD2F6F" w:rsidRDefault="0099092A" w:rsidP="0099092A">
      <w:pPr>
        <w:widowControl w:val="0"/>
        <w:shd w:val="clear" w:color="auto" w:fill="FFFFFF"/>
        <w:tabs>
          <w:tab w:val="num" w:pos="426"/>
        </w:tabs>
        <w:suppressAutoHyphens w:val="0"/>
        <w:autoSpaceDE w:val="0"/>
        <w:adjustRightInd w:val="0"/>
        <w:spacing w:after="0" w:line="276" w:lineRule="auto"/>
        <w:ind w:left="426" w:right="-1"/>
        <w:jc w:val="both"/>
        <w:textAlignment w:val="auto"/>
        <w:rPr>
          <w:rFonts w:ascii="Times New Roman" w:hAnsi="Times New Roman"/>
        </w:rPr>
      </w:pPr>
    </w:p>
    <w:p w:rsidR="0099092A" w:rsidRPr="00BD2F6F" w:rsidRDefault="0099092A" w:rsidP="0099092A">
      <w:pPr>
        <w:widowControl w:val="0"/>
        <w:shd w:val="clear" w:color="auto" w:fill="FFFFFF"/>
        <w:tabs>
          <w:tab w:val="num" w:pos="426"/>
        </w:tabs>
        <w:suppressAutoHyphens w:val="0"/>
        <w:autoSpaceDE w:val="0"/>
        <w:adjustRightInd w:val="0"/>
        <w:spacing w:after="0" w:line="276" w:lineRule="auto"/>
        <w:ind w:left="426" w:right="-1"/>
        <w:jc w:val="both"/>
        <w:textAlignment w:val="auto"/>
        <w:rPr>
          <w:rFonts w:ascii="Times New Roman" w:hAnsi="Times New Roman"/>
        </w:rPr>
      </w:pPr>
    </w:p>
    <w:p w:rsidR="0099092A" w:rsidRPr="00BD2F6F" w:rsidRDefault="0099092A" w:rsidP="0099092A">
      <w:pPr>
        <w:widowControl w:val="0"/>
        <w:shd w:val="clear" w:color="auto" w:fill="FFFFFF"/>
        <w:tabs>
          <w:tab w:val="num" w:pos="426"/>
        </w:tabs>
        <w:suppressAutoHyphens w:val="0"/>
        <w:autoSpaceDE w:val="0"/>
        <w:adjustRightInd w:val="0"/>
        <w:spacing w:after="0" w:line="276" w:lineRule="auto"/>
        <w:ind w:left="426" w:right="-1"/>
        <w:jc w:val="both"/>
        <w:textAlignment w:val="auto"/>
        <w:rPr>
          <w:rFonts w:ascii="Times New Roman" w:hAnsi="Times New Roman"/>
        </w:rPr>
      </w:pPr>
    </w:p>
    <w:p w:rsidR="00E437EC" w:rsidRPr="00BD2F6F" w:rsidRDefault="00E437EC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  <w:r w:rsidRPr="00BD2F6F">
        <w:rPr>
          <w:rFonts w:ascii="Times New Roman" w:hAnsi="Times New Roman"/>
        </w:rPr>
        <w:t>V </w:t>
      </w:r>
      <w:r w:rsidR="0099092A" w:rsidRPr="00BD2F6F">
        <w:rPr>
          <w:rFonts w:ascii="Times New Roman" w:hAnsi="Times New Roman"/>
        </w:rPr>
        <w:t>Košiciach</w:t>
      </w:r>
      <w:r w:rsidRPr="00BD2F6F">
        <w:rPr>
          <w:rFonts w:ascii="Times New Roman" w:hAnsi="Times New Roman"/>
        </w:rPr>
        <w:t xml:space="preserve"> dňa ...............................</w:t>
      </w:r>
      <w:r w:rsidRPr="00BD2F6F">
        <w:rPr>
          <w:rFonts w:ascii="Times New Roman" w:hAnsi="Times New Roman"/>
        </w:rPr>
        <w:tab/>
      </w:r>
      <w:r w:rsidRPr="00BD2F6F">
        <w:rPr>
          <w:rFonts w:ascii="Times New Roman" w:hAnsi="Times New Roman"/>
        </w:rPr>
        <w:tab/>
      </w:r>
      <w:r w:rsidRPr="00BD2F6F">
        <w:rPr>
          <w:rFonts w:ascii="Times New Roman" w:hAnsi="Times New Roman"/>
        </w:rPr>
        <w:tab/>
        <w:t>V.........................</w:t>
      </w:r>
      <w:r w:rsidR="0099092A" w:rsidRPr="00BD2F6F">
        <w:rPr>
          <w:rFonts w:ascii="Times New Roman" w:hAnsi="Times New Roman"/>
        </w:rPr>
        <w:t xml:space="preserve"> dňa......................</w:t>
      </w:r>
      <w:r w:rsidRPr="00BD2F6F">
        <w:rPr>
          <w:rFonts w:ascii="Times New Roman" w:hAnsi="Times New Roman"/>
        </w:rPr>
        <w:t xml:space="preserve"> </w:t>
      </w:r>
    </w:p>
    <w:p w:rsidR="00E437EC" w:rsidRPr="00BD2F6F" w:rsidRDefault="00E437EC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</w:p>
    <w:p w:rsidR="00CD7F31" w:rsidRPr="00BD2F6F" w:rsidRDefault="00E437EC" w:rsidP="00CD7F31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  <w:r w:rsidRPr="00BD2F6F">
        <w:rPr>
          <w:rFonts w:ascii="Times New Roman" w:hAnsi="Times New Roman"/>
        </w:rPr>
        <w:t xml:space="preserve">Objednávateľ:    </w:t>
      </w:r>
      <w:r w:rsidR="00CD7F31">
        <w:rPr>
          <w:rFonts w:ascii="Times New Roman" w:hAnsi="Times New Roman"/>
        </w:rPr>
        <w:tab/>
      </w:r>
      <w:r w:rsidR="00CD7F31">
        <w:rPr>
          <w:rFonts w:ascii="Times New Roman" w:hAnsi="Times New Roman"/>
        </w:rPr>
        <w:tab/>
      </w:r>
      <w:r w:rsidR="00CD7F31">
        <w:rPr>
          <w:rFonts w:ascii="Times New Roman" w:hAnsi="Times New Roman"/>
        </w:rPr>
        <w:tab/>
      </w:r>
      <w:r w:rsidR="00CD7F31">
        <w:rPr>
          <w:rFonts w:ascii="Times New Roman" w:hAnsi="Times New Roman"/>
        </w:rPr>
        <w:tab/>
      </w:r>
      <w:r w:rsidR="00CD7F31">
        <w:rPr>
          <w:rFonts w:ascii="Times New Roman" w:hAnsi="Times New Roman"/>
        </w:rPr>
        <w:tab/>
      </w:r>
      <w:r w:rsidR="00CD7F31">
        <w:rPr>
          <w:rFonts w:ascii="Times New Roman" w:hAnsi="Times New Roman"/>
        </w:rPr>
        <w:tab/>
      </w:r>
      <w:r w:rsidR="00CD7F31" w:rsidRPr="00BD2F6F">
        <w:rPr>
          <w:rFonts w:ascii="Times New Roman" w:hAnsi="Times New Roman"/>
        </w:rPr>
        <w:t>Dodávateľ:</w:t>
      </w:r>
    </w:p>
    <w:p w:rsidR="00CD7F31" w:rsidRPr="00BD2F6F" w:rsidRDefault="00CD7F31" w:rsidP="00CD7F31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right="-1"/>
        <w:jc w:val="both"/>
        <w:rPr>
          <w:rFonts w:ascii="Times New Roman" w:hAnsi="Times New Roman"/>
          <w:highlight w:val="yellow"/>
        </w:rPr>
      </w:pPr>
      <w:r w:rsidRPr="00BD2F6F">
        <w:rPr>
          <w:rFonts w:ascii="Times New Roman" w:hAnsi="Times New Roman"/>
          <w:highlight w:val="yellow"/>
        </w:rPr>
        <w:t xml:space="preserve">       </w:t>
      </w:r>
    </w:p>
    <w:p w:rsidR="00CD7F31" w:rsidRDefault="00CD7F31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</w:p>
    <w:p w:rsidR="00CD7F31" w:rsidRDefault="00CD7F31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</w:p>
    <w:p w:rsidR="00CD7F31" w:rsidRDefault="00CD7F31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</w:p>
    <w:p w:rsidR="00CD7F31" w:rsidRDefault="00CD7F31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</w:p>
    <w:p w:rsidR="00E437EC" w:rsidRPr="00BD2F6F" w:rsidRDefault="00E437EC" w:rsidP="00CD7F31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  <w:highlight w:val="yellow"/>
        </w:rPr>
      </w:pPr>
      <w:r w:rsidRPr="00BD2F6F">
        <w:rPr>
          <w:rFonts w:ascii="Times New Roman" w:hAnsi="Times New Roman"/>
        </w:rPr>
        <w:t xml:space="preserve">                                                              </w:t>
      </w:r>
    </w:p>
    <w:p w:rsidR="00E437EC" w:rsidRPr="00BD2F6F" w:rsidRDefault="00E437EC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  <w:highlight w:val="yellow"/>
        </w:rPr>
      </w:pPr>
    </w:p>
    <w:p w:rsidR="00E437EC" w:rsidRPr="00BD2F6F" w:rsidRDefault="00E437EC" w:rsidP="008F40FD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 w:hanging="426"/>
        <w:jc w:val="both"/>
        <w:rPr>
          <w:rFonts w:ascii="Times New Roman" w:hAnsi="Times New Roman"/>
          <w:highlight w:val="yellow"/>
        </w:rPr>
      </w:pPr>
    </w:p>
    <w:p w:rsidR="00E437EC" w:rsidRPr="00BD2F6F" w:rsidRDefault="00E437EC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  <w:highlight w:val="yellow"/>
        </w:rPr>
      </w:pPr>
    </w:p>
    <w:p w:rsidR="00E437EC" w:rsidRPr="00BD2F6F" w:rsidRDefault="00CD7F31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E437EC" w:rsidRPr="00BD2F6F">
        <w:rPr>
          <w:rFonts w:ascii="Times New Roman" w:hAnsi="Times New Roman"/>
        </w:rPr>
        <w:t xml:space="preserve">.................................... </w:t>
      </w:r>
      <w:r w:rsidR="00E437EC" w:rsidRPr="00BD2F6F">
        <w:rPr>
          <w:rFonts w:ascii="Times New Roman" w:hAnsi="Times New Roman"/>
        </w:rPr>
        <w:tab/>
      </w:r>
      <w:r w:rsidR="00E437EC" w:rsidRPr="00BD2F6F">
        <w:rPr>
          <w:rFonts w:ascii="Times New Roman" w:hAnsi="Times New Roman"/>
        </w:rPr>
        <w:tab/>
      </w:r>
      <w:r w:rsidR="00E437EC" w:rsidRPr="00BD2F6F">
        <w:rPr>
          <w:rFonts w:ascii="Times New Roman" w:hAnsi="Times New Roman"/>
        </w:rPr>
        <w:tab/>
        <w:t xml:space="preserve">                      </w:t>
      </w:r>
      <w:r w:rsidR="0099092A" w:rsidRPr="00BD2F6F">
        <w:rPr>
          <w:rFonts w:ascii="Times New Roman" w:hAnsi="Times New Roman"/>
        </w:rPr>
        <w:t xml:space="preserve">      </w:t>
      </w:r>
      <w:r w:rsidR="00E437EC" w:rsidRPr="00BD2F6F">
        <w:rPr>
          <w:rFonts w:ascii="Times New Roman" w:hAnsi="Times New Roman"/>
        </w:rPr>
        <w:t xml:space="preserve"> .................................</w:t>
      </w:r>
    </w:p>
    <w:p w:rsidR="00E437EC" w:rsidRPr="00BD2F6F" w:rsidRDefault="0099092A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  <w:r w:rsidRPr="00BD2F6F">
        <w:rPr>
          <w:rFonts w:ascii="Times New Roman" w:hAnsi="Times New Roman"/>
        </w:rPr>
        <w:t xml:space="preserve">      </w:t>
      </w:r>
      <w:r w:rsidR="00CD7F31">
        <w:rPr>
          <w:rFonts w:ascii="Times New Roman" w:hAnsi="Times New Roman"/>
        </w:rPr>
        <w:t xml:space="preserve">    </w:t>
      </w:r>
      <w:r w:rsidRPr="00BD2F6F">
        <w:rPr>
          <w:rFonts w:ascii="Times New Roman" w:hAnsi="Times New Roman"/>
        </w:rPr>
        <w:t xml:space="preserve">starosta </w:t>
      </w:r>
      <w:r w:rsidR="00E437EC" w:rsidRPr="00BD2F6F">
        <w:rPr>
          <w:rFonts w:ascii="Times New Roman" w:hAnsi="Times New Roman"/>
        </w:rPr>
        <w:tab/>
      </w:r>
      <w:r w:rsidR="00E437EC" w:rsidRPr="00BD2F6F">
        <w:rPr>
          <w:rFonts w:ascii="Times New Roman" w:hAnsi="Times New Roman"/>
        </w:rPr>
        <w:tab/>
      </w:r>
      <w:r w:rsidR="00E437EC" w:rsidRPr="00BD2F6F">
        <w:rPr>
          <w:rFonts w:ascii="Times New Roman" w:hAnsi="Times New Roman"/>
        </w:rPr>
        <w:tab/>
      </w:r>
      <w:r w:rsidR="00E437EC" w:rsidRPr="00BD2F6F">
        <w:rPr>
          <w:rFonts w:ascii="Times New Roman" w:hAnsi="Times New Roman"/>
        </w:rPr>
        <w:tab/>
      </w:r>
      <w:r w:rsidR="00E437EC" w:rsidRPr="00BD2F6F">
        <w:rPr>
          <w:rFonts w:ascii="Times New Roman" w:hAnsi="Times New Roman"/>
        </w:rPr>
        <w:tab/>
      </w:r>
      <w:r w:rsidR="00E437EC" w:rsidRPr="00BD2F6F">
        <w:rPr>
          <w:rFonts w:ascii="Times New Roman" w:hAnsi="Times New Roman"/>
        </w:rPr>
        <w:tab/>
      </w:r>
      <w:r w:rsidR="00E437EC" w:rsidRPr="00BD2F6F">
        <w:rPr>
          <w:rFonts w:ascii="Times New Roman" w:hAnsi="Times New Roman"/>
        </w:rPr>
        <w:tab/>
      </w:r>
      <w:r w:rsidRPr="00BD2F6F">
        <w:rPr>
          <w:rFonts w:ascii="Times New Roman" w:hAnsi="Times New Roman"/>
        </w:rPr>
        <w:t xml:space="preserve">  </w:t>
      </w:r>
      <w:r w:rsidR="00E437EC" w:rsidRPr="00BD2F6F">
        <w:rPr>
          <w:rFonts w:ascii="Times New Roman" w:hAnsi="Times New Roman"/>
        </w:rPr>
        <w:t xml:space="preserve">konateľ </w:t>
      </w:r>
    </w:p>
    <w:p w:rsidR="00E437EC" w:rsidRPr="00BD2F6F" w:rsidRDefault="00E437EC" w:rsidP="00E437EC">
      <w:pPr>
        <w:widowControl w:val="0"/>
        <w:shd w:val="clear" w:color="auto" w:fill="FFFFFF"/>
        <w:tabs>
          <w:tab w:val="num" w:pos="426"/>
          <w:tab w:val="left" w:pos="5580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  <w:r w:rsidRPr="00BD2F6F">
        <w:rPr>
          <w:rFonts w:ascii="Times New Roman" w:hAnsi="Times New Roman"/>
        </w:rPr>
        <w:tab/>
      </w:r>
      <w:r w:rsidRPr="00BD2F6F">
        <w:rPr>
          <w:rFonts w:ascii="Times New Roman" w:hAnsi="Times New Roman"/>
        </w:rPr>
        <w:tab/>
      </w:r>
    </w:p>
    <w:p w:rsidR="00E437EC" w:rsidRPr="00BD2F6F" w:rsidRDefault="00E437EC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</w:p>
    <w:p w:rsidR="00CD7F31" w:rsidRDefault="00CD7F31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</w:p>
    <w:p w:rsidR="00CD7F31" w:rsidRDefault="00CD7F31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</w:p>
    <w:p w:rsidR="003D22BB" w:rsidRDefault="00E437EC" w:rsidP="00EE0EE1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  <w:r w:rsidRPr="00BD2F6F">
        <w:rPr>
          <w:rFonts w:ascii="Times New Roman" w:hAnsi="Times New Roman"/>
        </w:rPr>
        <w:t>Prílohy:</w:t>
      </w:r>
      <w:r w:rsidRPr="00BD2F6F">
        <w:rPr>
          <w:rFonts w:ascii="Times New Roman" w:hAnsi="Times New Roman"/>
        </w:rPr>
        <w:tab/>
        <w:t xml:space="preserve">č. 1 </w:t>
      </w:r>
      <w:r w:rsidR="003D22BB" w:rsidRPr="00BD2F6F">
        <w:rPr>
          <w:rFonts w:ascii="Times New Roman" w:hAnsi="Times New Roman"/>
        </w:rPr>
        <w:t>Rozpoč</w:t>
      </w:r>
      <w:r w:rsidR="005F79AB">
        <w:rPr>
          <w:rFonts w:ascii="Times New Roman" w:hAnsi="Times New Roman"/>
        </w:rPr>
        <w:t>et</w:t>
      </w:r>
      <w:r w:rsidR="00EE0EE1">
        <w:rPr>
          <w:rFonts w:ascii="Times New Roman" w:hAnsi="Times New Roman"/>
        </w:rPr>
        <w:t xml:space="preserve"> </w:t>
      </w:r>
      <w:r w:rsidR="003D22BB" w:rsidRPr="00BD2F6F">
        <w:rPr>
          <w:rFonts w:ascii="Times New Roman" w:hAnsi="Times New Roman"/>
        </w:rPr>
        <w:t xml:space="preserve"> – podrobný popis prístupového bodu s väzbou na finančné limity</w:t>
      </w:r>
    </w:p>
    <w:p w:rsidR="00EE0EE1" w:rsidRDefault="00EE0EE1" w:rsidP="00EE0EE1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č. 2  Rozpočet – poskytnutie internetového pripojenia</w:t>
      </w:r>
    </w:p>
    <w:p w:rsidR="00E437EC" w:rsidRPr="00BD2F6F" w:rsidRDefault="00EE0EE1" w:rsidP="00EE0EE1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437EC" w:rsidRPr="00BD2F6F">
        <w:rPr>
          <w:rFonts w:ascii="Times New Roman" w:hAnsi="Times New Roman"/>
        </w:rPr>
        <w:tab/>
      </w:r>
      <w:r w:rsidR="00E437EC" w:rsidRPr="00BD2F6F">
        <w:rPr>
          <w:rFonts w:ascii="Times New Roman" w:hAnsi="Times New Roman"/>
        </w:rPr>
        <w:tab/>
        <w:t xml:space="preserve">č. </w:t>
      </w:r>
      <w:r>
        <w:rPr>
          <w:rFonts w:ascii="Times New Roman" w:hAnsi="Times New Roman"/>
        </w:rPr>
        <w:t>3</w:t>
      </w:r>
      <w:r w:rsidR="00E437EC" w:rsidRPr="00BD2F6F">
        <w:rPr>
          <w:rFonts w:ascii="Times New Roman" w:hAnsi="Times New Roman"/>
        </w:rPr>
        <w:t xml:space="preserve"> Test splnenia technických parametrov</w:t>
      </w:r>
    </w:p>
    <w:p w:rsidR="00E437EC" w:rsidRPr="00BD2F6F" w:rsidRDefault="00E437EC" w:rsidP="00E437EC">
      <w:pPr>
        <w:widowControl w:val="0"/>
        <w:shd w:val="clear" w:color="auto" w:fill="FFFFFF"/>
        <w:tabs>
          <w:tab w:val="num" w:pos="426"/>
        </w:tabs>
        <w:autoSpaceDE w:val="0"/>
        <w:adjustRightInd w:val="0"/>
        <w:spacing w:after="0"/>
        <w:ind w:left="426" w:right="-1"/>
        <w:jc w:val="both"/>
        <w:rPr>
          <w:rFonts w:ascii="Times New Roman" w:hAnsi="Times New Roman"/>
          <w:color w:val="000000"/>
          <w:spacing w:val="-5"/>
        </w:rPr>
      </w:pPr>
      <w:r w:rsidRPr="00BD2F6F">
        <w:rPr>
          <w:rFonts w:ascii="Times New Roman" w:hAnsi="Times New Roman"/>
        </w:rPr>
        <w:tab/>
      </w:r>
      <w:r w:rsidRPr="00BD2F6F">
        <w:rPr>
          <w:rFonts w:ascii="Times New Roman" w:hAnsi="Times New Roman"/>
        </w:rPr>
        <w:tab/>
        <w:t xml:space="preserve">č. </w:t>
      </w:r>
      <w:r w:rsidR="00EE0EE1">
        <w:rPr>
          <w:rFonts w:ascii="Times New Roman" w:hAnsi="Times New Roman"/>
        </w:rPr>
        <w:t>4</w:t>
      </w:r>
      <w:r w:rsidRPr="00BD2F6F">
        <w:rPr>
          <w:rFonts w:ascii="Times New Roman" w:hAnsi="Times New Roman"/>
        </w:rPr>
        <w:t xml:space="preserve"> Technické listy dodávaných aktívnych prvkov</w:t>
      </w:r>
    </w:p>
    <w:p w:rsidR="006C4EE2" w:rsidRPr="00BD2F6F" w:rsidRDefault="006C4EE2" w:rsidP="00CF7764">
      <w:pPr>
        <w:spacing w:after="0"/>
        <w:jc w:val="both"/>
        <w:rPr>
          <w:rFonts w:ascii="Times New Roman" w:hAnsi="Times New Roman"/>
          <w:b/>
          <w:bCs/>
        </w:rPr>
      </w:pPr>
    </w:p>
    <w:p w:rsidR="004F0AF5" w:rsidRPr="00BD2F6F" w:rsidRDefault="004F0AF5">
      <w:pPr>
        <w:jc w:val="center"/>
        <w:rPr>
          <w:rFonts w:ascii="Times New Roman" w:hAnsi="Times New Roman"/>
          <w:b/>
          <w:bCs/>
        </w:rPr>
      </w:pPr>
    </w:p>
    <w:p w:rsidR="004F0AF5" w:rsidRPr="00BD2F6F" w:rsidRDefault="004F0AF5">
      <w:pPr>
        <w:jc w:val="both"/>
        <w:rPr>
          <w:rFonts w:ascii="Times New Roman" w:hAnsi="Times New Roman"/>
          <w:b/>
          <w:bCs/>
        </w:rPr>
      </w:pPr>
    </w:p>
    <w:p w:rsidR="004F0AF5" w:rsidRPr="00BD2F6F" w:rsidRDefault="004F0AF5">
      <w:pPr>
        <w:jc w:val="both"/>
        <w:rPr>
          <w:rFonts w:ascii="Times New Roman" w:hAnsi="Times New Roman"/>
        </w:rPr>
      </w:pPr>
    </w:p>
    <w:p w:rsidR="004F0AF5" w:rsidRPr="00BD2F6F" w:rsidRDefault="004F0AF5">
      <w:pPr>
        <w:jc w:val="both"/>
        <w:rPr>
          <w:rFonts w:ascii="Times New Roman" w:hAnsi="Times New Roman"/>
        </w:rPr>
      </w:pPr>
    </w:p>
    <w:p w:rsidR="004F0AF5" w:rsidRPr="00BD2F6F" w:rsidRDefault="004F0AF5">
      <w:pPr>
        <w:spacing w:after="0"/>
        <w:jc w:val="both"/>
        <w:rPr>
          <w:rFonts w:ascii="Times New Roman" w:hAnsi="Times New Roman"/>
          <w:b/>
          <w:bCs/>
        </w:rPr>
      </w:pPr>
    </w:p>
    <w:p w:rsidR="004F0AF5" w:rsidRPr="00BD2F6F" w:rsidRDefault="004F0AF5">
      <w:pPr>
        <w:jc w:val="both"/>
        <w:rPr>
          <w:rFonts w:ascii="Times New Roman" w:hAnsi="Times New Roman"/>
          <w:b/>
          <w:bCs/>
        </w:rPr>
      </w:pPr>
    </w:p>
    <w:p w:rsidR="004F0AF5" w:rsidRPr="00BD2F6F" w:rsidRDefault="004F0AF5">
      <w:pPr>
        <w:jc w:val="center"/>
        <w:rPr>
          <w:rFonts w:ascii="Times New Roman" w:hAnsi="Times New Roman"/>
          <w:b/>
          <w:bCs/>
        </w:rPr>
      </w:pPr>
    </w:p>
    <w:p w:rsidR="004F0AF5" w:rsidRDefault="004F0AF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0AF5" w:rsidRDefault="004F0AF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0AF5" w:rsidRDefault="004F0AF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F0AF5" w:rsidRDefault="004F0AF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AF5" w:rsidRDefault="004F0AF5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AF5" w:rsidRDefault="004F0AF5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AF5" w:rsidRDefault="004F0AF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0AF5" w:rsidRDefault="004F0AF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0AF5" w:rsidRDefault="004F0AF5" w:rsidP="00CF7764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4F0AF5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AC4" w:rsidRDefault="00990AC4">
      <w:pPr>
        <w:spacing w:after="0" w:line="240" w:lineRule="auto"/>
      </w:pPr>
      <w:r>
        <w:separator/>
      </w:r>
    </w:p>
  </w:endnote>
  <w:endnote w:type="continuationSeparator" w:id="0">
    <w:p w:rsidR="00990AC4" w:rsidRDefault="0099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AC4" w:rsidRDefault="00990A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90AC4" w:rsidRDefault="0099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746999"/>
      <w:docPartObj>
        <w:docPartGallery w:val="Page Numbers (Top of Page)"/>
        <w:docPartUnique/>
      </w:docPartObj>
    </w:sdtPr>
    <w:sdtContent>
      <w:p w:rsidR="00CF7764" w:rsidRDefault="00CF7764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F7764" w:rsidRDefault="00CF776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6DF"/>
    <w:multiLevelType w:val="hybridMultilevel"/>
    <w:tmpl w:val="743CB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27221"/>
    <w:multiLevelType w:val="hybridMultilevel"/>
    <w:tmpl w:val="0DAAB7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94180"/>
    <w:multiLevelType w:val="hybridMultilevel"/>
    <w:tmpl w:val="F8C41B76"/>
    <w:lvl w:ilvl="0" w:tplc="3D568176">
      <w:start w:val="1"/>
      <w:numFmt w:val="decimal"/>
      <w:lvlText w:val="%1."/>
      <w:lvlJc w:val="left"/>
      <w:pPr>
        <w:tabs>
          <w:tab w:val="num" w:pos="644"/>
        </w:tabs>
        <w:ind w:left="928" w:hanging="284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  <w:rPr>
        <w:rFonts w:ascii="Times New Roman" w:hAnsi="Times New Roman" w:cs="Times New Roman"/>
      </w:rPr>
    </w:lvl>
  </w:abstractNum>
  <w:abstractNum w:abstractNumId="3">
    <w:nsid w:val="288D6709"/>
    <w:multiLevelType w:val="multilevel"/>
    <w:tmpl w:val="DAD2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9A83DB1"/>
    <w:multiLevelType w:val="hybridMultilevel"/>
    <w:tmpl w:val="4EC66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00E13"/>
    <w:multiLevelType w:val="hybridMultilevel"/>
    <w:tmpl w:val="D13A4A64"/>
    <w:lvl w:ilvl="0" w:tplc="4E7451B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B423A"/>
    <w:multiLevelType w:val="hybridMultilevel"/>
    <w:tmpl w:val="C45CB3C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7F4AC2"/>
    <w:multiLevelType w:val="hybridMultilevel"/>
    <w:tmpl w:val="287A35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B6DC3"/>
    <w:multiLevelType w:val="hybridMultilevel"/>
    <w:tmpl w:val="5A20E3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D24E8"/>
    <w:multiLevelType w:val="hybridMultilevel"/>
    <w:tmpl w:val="10B4483A"/>
    <w:lvl w:ilvl="0" w:tplc="BCA6DF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64043"/>
    <w:multiLevelType w:val="hybridMultilevel"/>
    <w:tmpl w:val="297E180A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883466"/>
    <w:multiLevelType w:val="hybridMultilevel"/>
    <w:tmpl w:val="973EB86C"/>
    <w:lvl w:ilvl="0" w:tplc="BCA6DF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 w:tplc="3D568176">
      <w:start w:val="1"/>
      <w:numFmt w:val="decimal"/>
      <w:lvlText w:val="%2."/>
      <w:lvlJc w:val="left"/>
      <w:pPr>
        <w:tabs>
          <w:tab w:val="num" w:pos="1004"/>
        </w:tabs>
        <w:ind w:left="1288" w:hanging="284"/>
      </w:pPr>
      <w:rPr>
        <w:rFonts w:ascii="Times New Roman" w:hAnsi="Times New Roman" w:cs="Times New Roman" w:hint="default"/>
        <w:sz w:val="24"/>
        <w:szCs w:val="24"/>
      </w:rPr>
    </w:lvl>
    <w:lvl w:ilvl="2" w:tplc="041B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F5"/>
    <w:rsid w:val="00102401"/>
    <w:rsid w:val="003D1356"/>
    <w:rsid w:val="003D22BB"/>
    <w:rsid w:val="00415CC5"/>
    <w:rsid w:val="00430A6C"/>
    <w:rsid w:val="00465C1B"/>
    <w:rsid w:val="004E7603"/>
    <w:rsid w:val="004F0AF5"/>
    <w:rsid w:val="005F79AB"/>
    <w:rsid w:val="006C19EE"/>
    <w:rsid w:val="006C4EE2"/>
    <w:rsid w:val="00703964"/>
    <w:rsid w:val="00730C70"/>
    <w:rsid w:val="00751A65"/>
    <w:rsid w:val="00770BC7"/>
    <w:rsid w:val="008F40FD"/>
    <w:rsid w:val="00985940"/>
    <w:rsid w:val="0099092A"/>
    <w:rsid w:val="00990AC4"/>
    <w:rsid w:val="009C56EF"/>
    <w:rsid w:val="00A327FA"/>
    <w:rsid w:val="00A45635"/>
    <w:rsid w:val="00A76C17"/>
    <w:rsid w:val="00B302E7"/>
    <w:rsid w:val="00BD2F6F"/>
    <w:rsid w:val="00BE1AB6"/>
    <w:rsid w:val="00C6031B"/>
    <w:rsid w:val="00C81F72"/>
    <w:rsid w:val="00CD7F31"/>
    <w:rsid w:val="00CF7764"/>
    <w:rsid w:val="00DF4D9E"/>
    <w:rsid w:val="00E437EC"/>
    <w:rsid w:val="00EA6C0A"/>
    <w:rsid w:val="00EC5172"/>
    <w:rsid w:val="00E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C4EE2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Garamond" w:eastAsiaTheme="minorHAnsi" w:hAnsi="Garamond" w:cstheme="minorHAnsi"/>
      <w:sz w:val="38"/>
      <w:szCs w:val="3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03964"/>
    <w:pPr>
      <w:suppressAutoHyphens w:val="0"/>
      <w:autoSpaceDN/>
      <w:spacing w:after="120" w:line="276" w:lineRule="auto"/>
      <w:ind w:left="283"/>
      <w:textAlignment w:val="auto"/>
    </w:pPr>
    <w:rPr>
      <w:rFonts w:ascii="Garamond" w:eastAsiaTheme="minorHAnsi" w:hAnsi="Garamond" w:cstheme="minorHAnsi"/>
      <w:sz w:val="38"/>
      <w:szCs w:val="3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03964"/>
    <w:rPr>
      <w:rFonts w:ascii="Garamond" w:eastAsiaTheme="minorHAnsi" w:hAnsi="Garamond" w:cstheme="minorHAnsi"/>
      <w:sz w:val="38"/>
      <w:szCs w:val="38"/>
    </w:rPr>
  </w:style>
  <w:style w:type="paragraph" w:styleId="Hlavika">
    <w:name w:val="header"/>
    <w:basedOn w:val="Normlny"/>
    <w:link w:val="HlavikaChar"/>
    <w:uiPriority w:val="99"/>
    <w:unhideWhenUsed/>
    <w:rsid w:val="00CF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7764"/>
  </w:style>
  <w:style w:type="paragraph" w:styleId="Pta">
    <w:name w:val="footer"/>
    <w:basedOn w:val="Normlny"/>
    <w:link w:val="PtaChar"/>
    <w:uiPriority w:val="99"/>
    <w:unhideWhenUsed/>
    <w:rsid w:val="00CF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7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C4EE2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Garamond" w:eastAsiaTheme="minorHAnsi" w:hAnsi="Garamond" w:cstheme="minorHAnsi"/>
      <w:sz w:val="38"/>
      <w:szCs w:val="3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03964"/>
    <w:pPr>
      <w:suppressAutoHyphens w:val="0"/>
      <w:autoSpaceDN/>
      <w:spacing w:after="120" w:line="276" w:lineRule="auto"/>
      <w:ind w:left="283"/>
      <w:textAlignment w:val="auto"/>
    </w:pPr>
    <w:rPr>
      <w:rFonts w:ascii="Garamond" w:eastAsiaTheme="minorHAnsi" w:hAnsi="Garamond" w:cstheme="minorHAnsi"/>
      <w:sz w:val="38"/>
      <w:szCs w:val="3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03964"/>
    <w:rPr>
      <w:rFonts w:ascii="Garamond" w:eastAsiaTheme="minorHAnsi" w:hAnsi="Garamond" w:cstheme="minorHAnsi"/>
      <w:sz w:val="38"/>
      <w:szCs w:val="38"/>
    </w:rPr>
  </w:style>
  <w:style w:type="paragraph" w:styleId="Hlavika">
    <w:name w:val="header"/>
    <w:basedOn w:val="Normlny"/>
    <w:link w:val="HlavikaChar"/>
    <w:uiPriority w:val="99"/>
    <w:unhideWhenUsed/>
    <w:rsid w:val="00CF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7764"/>
  </w:style>
  <w:style w:type="paragraph" w:styleId="Pta">
    <w:name w:val="footer"/>
    <w:basedOn w:val="Normlny"/>
    <w:link w:val="PtaChar"/>
    <w:uiPriority w:val="99"/>
    <w:unhideWhenUsed/>
    <w:rsid w:val="00CF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4126-FC71-43FA-ADEB-913B17B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dc:description/>
  <cp:lastModifiedBy>Fedakova</cp:lastModifiedBy>
  <cp:revision>7</cp:revision>
  <dcterms:created xsi:type="dcterms:W3CDTF">2020-02-10T17:19:00Z</dcterms:created>
  <dcterms:modified xsi:type="dcterms:W3CDTF">2020-02-11T07:41:00Z</dcterms:modified>
</cp:coreProperties>
</file>